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77634" w14:textId="77777777" w:rsidR="00B87D29" w:rsidRDefault="00B87D29" w:rsidP="00B87D29">
      <w:pPr>
        <w:ind w:firstLine="284"/>
        <w:jc w:val="center"/>
        <w:rPr>
          <w:b/>
          <w:bCs/>
          <w:sz w:val="40"/>
          <w:szCs w:val="40"/>
          <w:lang w:val="en-US"/>
        </w:rPr>
      </w:pPr>
      <w:r w:rsidRPr="001818F1">
        <w:rPr>
          <w:b/>
          <w:bCs/>
          <w:sz w:val="40"/>
          <w:szCs w:val="40"/>
          <w:lang w:val="en-US"/>
        </w:rPr>
        <w:t xml:space="preserve">Supplementary document no </w:t>
      </w:r>
      <w:r>
        <w:rPr>
          <w:b/>
          <w:bCs/>
          <w:sz w:val="40"/>
          <w:szCs w:val="40"/>
          <w:lang w:val="en-US"/>
        </w:rPr>
        <w:t>6</w:t>
      </w:r>
      <w:r w:rsidRPr="001818F1">
        <w:rPr>
          <w:b/>
          <w:bCs/>
          <w:sz w:val="40"/>
          <w:szCs w:val="40"/>
          <w:lang w:val="en-US"/>
        </w:rPr>
        <w:t xml:space="preserve"> for Chapter </w:t>
      </w:r>
      <w:r>
        <w:rPr>
          <w:b/>
          <w:bCs/>
          <w:sz w:val="40"/>
          <w:szCs w:val="40"/>
          <w:lang w:val="en-US"/>
        </w:rPr>
        <w:t>7</w:t>
      </w:r>
    </w:p>
    <w:p w14:paraId="6D4E6F65" w14:textId="77777777" w:rsidR="00B87D29" w:rsidRDefault="00B87D29" w:rsidP="00B87D29">
      <w:pPr>
        <w:ind w:firstLine="284"/>
        <w:jc w:val="center"/>
        <w:rPr>
          <w:b/>
          <w:bCs/>
          <w:sz w:val="40"/>
          <w:szCs w:val="40"/>
          <w:lang w:val="en-US"/>
        </w:rPr>
      </w:pPr>
    </w:p>
    <w:p w14:paraId="751472F8" w14:textId="77777777" w:rsidR="00B87D29" w:rsidRPr="004876FB" w:rsidRDefault="00B87D29" w:rsidP="00B87D29">
      <w:pPr>
        <w:ind w:firstLine="284"/>
        <w:jc w:val="center"/>
        <w:rPr>
          <w:b/>
          <w:bCs/>
          <w:sz w:val="32"/>
          <w:szCs w:val="32"/>
          <w:lang w:val="en-US"/>
        </w:rPr>
      </w:pPr>
      <w:r>
        <w:rPr>
          <w:b/>
          <w:bCs/>
          <w:sz w:val="32"/>
          <w:szCs w:val="32"/>
          <w:lang w:val="en-US"/>
        </w:rPr>
        <w:t>Pages 268-281 from ‘Family Jewels’ files from CIA, followed by details of my analysis</w:t>
      </w:r>
    </w:p>
    <w:p w14:paraId="2C8B88E9" w14:textId="77777777" w:rsidR="00B87D29" w:rsidRDefault="00B87D29" w:rsidP="00B87D29">
      <w:pPr>
        <w:ind w:firstLine="284"/>
        <w:jc w:val="center"/>
        <w:rPr>
          <w:b/>
          <w:bCs/>
          <w:sz w:val="40"/>
          <w:szCs w:val="40"/>
          <w:lang w:val="en-US"/>
        </w:rPr>
      </w:pPr>
    </w:p>
    <w:p w14:paraId="00100D05" w14:textId="77777777" w:rsidR="00B87D29" w:rsidRPr="00625D2F" w:rsidRDefault="00B87D29" w:rsidP="00B87D29">
      <w:r>
        <w:fldChar w:fldCharType="begin"/>
      </w:r>
      <w:r>
        <w:instrText xml:space="preserve"> INCLUDEPICTURE "/Users/apple/Library/Group Containers/UBF8T346G9.ms/WebArchiveCopyPasteTempFiles/com.microsoft.Word/page1image12486064" \* MERGEFORMATINET </w:instrText>
      </w:r>
      <w:r>
        <w:fldChar w:fldCharType="separate"/>
      </w:r>
      <w:r>
        <w:rPr>
          <w:noProof/>
        </w:rPr>
        <w:drawing>
          <wp:inline distT="0" distB="0" distL="0" distR="0" wp14:anchorId="79D6BEEB" wp14:editId="3E674092">
            <wp:extent cx="5731510" cy="7402830"/>
            <wp:effectExtent l="0" t="0" r="0" b="1270"/>
            <wp:docPr id="1503748003" name="Picture 14" descr="page1image1248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248606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402830"/>
                    </a:xfrm>
                    <a:prstGeom prst="rect">
                      <a:avLst/>
                    </a:prstGeom>
                    <a:noFill/>
                    <a:ln>
                      <a:noFill/>
                    </a:ln>
                  </pic:spPr>
                </pic:pic>
              </a:graphicData>
            </a:graphic>
          </wp:inline>
        </w:drawing>
      </w:r>
      <w:r>
        <w:fldChar w:fldCharType="end"/>
      </w:r>
    </w:p>
    <w:p w14:paraId="02D0190A" w14:textId="77777777" w:rsidR="00B87D29" w:rsidRDefault="00B87D29" w:rsidP="00B87D29">
      <w:pPr>
        <w:pStyle w:val="NormalWeb"/>
      </w:pPr>
      <w:r>
        <w:rPr>
          <w:rFonts w:ascii="Times" w:hAnsi="Times"/>
          <w:sz w:val="12"/>
          <w:szCs w:val="12"/>
        </w:rPr>
        <w:lastRenderedPageBreak/>
        <w:br/>
      </w:r>
      <w:r>
        <w:rPr>
          <w:rFonts w:ascii="HiddenHorzOCR" w:hAnsi="HiddenHorzOCR"/>
          <w:sz w:val="4"/>
          <w:szCs w:val="4"/>
        </w:rPr>
        <w:t xml:space="preserve">~. </w:t>
      </w:r>
      <w:r>
        <w:rPr>
          <w:rFonts w:ascii="HiddenHorzOCR" w:hAnsi="HiddenHorzOCR"/>
          <w:sz w:val="8"/>
          <w:szCs w:val="8"/>
        </w:rPr>
        <w:t xml:space="preserve">"~-~ </w:t>
      </w:r>
    </w:p>
    <w:p w14:paraId="045D4C29" w14:textId="77777777" w:rsidR="00B87D29" w:rsidRDefault="00B87D29" w:rsidP="00B87D29">
      <w:pPr>
        <w:pStyle w:val="NormalWeb"/>
      </w:pPr>
      <w:r>
        <w:rPr>
          <w:rFonts w:ascii="HiddenHorzOCR" w:hAnsi="HiddenHorzOCR"/>
          <w:sz w:val="8"/>
          <w:szCs w:val="8"/>
        </w:rPr>
        <w:t xml:space="preserve">~ </w:t>
      </w:r>
    </w:p>
    <w:p w14:paraId="0A3F7285" w14:textId="77777777" w:rsidR="00B87D29" w:rsidRDefault="00B87D29" w:rsidP="00B87D29">
      <w:r>
        <w:fldChar w:fldCharType="begin"/>
      </w:r>
      <w:r>
        <w:instrText xml:space="preserve"> INCLUDEPICTURE "/Users/apple/Library/Group Containers/UBF8T346G9.ms/WebArchiveCopyPasteTempFiles/com.microsoft.Word/page2image12328464" \* MERGEFORMATINET </w:instrText>
      </w:r>
      <w:r>
        <w:fldChar w:fldCharType="separate"/>
      </w:r>
      <w:r>
        <w:rPr>
          <w:noProof/>
        </w:rPr>
        <w:drawing>
          <wp:inline distT="0" distB="0" distL="0" distR="0" wp14:anchorId="1A24FCFB" wp14:editId="1809D7CB">
            <wp:extent cx="5731510" cy="7385050"/>
            <wp:effectExtent l="0" t="0" r="0" b="6350"/>
            <wp:docPr id="1049170905" name="Picture 16" descr="page2image1232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2image123284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385050"/>
                    </a:xfrm>
                    <a:prstGeom prst="rect">
                      <a:avLst/>
                    </a:prstGeom>
                    <a:noFill/>
                    <a:ln>
                      <a:noFill/>
                    </a:ln>
                  </pic:spPr>
                </pic:pic>
              </a:graphicData>
            </a:graphic>
          </wp:inline>
        </w:drawing>
      </w:r>
      <w:r>
        <w:fldChar w:fldCharType="end"/>
      </w:r>
    </w:p>
    <w:p w14:paraId="3F190D62" w14:textId="77777777" w:rsidR="00B87D29" w:rsidRDefault="00B87D29" w:rsidP="00B87D29">
      <w:pPr>
        <w:pStyle w:val="NormalWeb"/>
      </w:pPr>
    </w:p>
    <w:p w14:paraId="3F2351AC" w14:textId="77777777" w:rsidR="00B87D29" w:rsidRDefault="00B87D29" w:rsidP="00B87D29">
      <w:pPr>
        <w:pStyle w:val="NormalWeb"/>
      </w:pPr>
      <w:r>
        <w:rPr>
          <w:rFonts w:ascii="Helvetica" w:hAnsi="Helvetica"/>
          <w:sz w:val="8"/>
          <w:szCs w:val="8"/>
        </w:rPr>
        <w:t>'</w:t>
      </w:r>
      <w:r>
        <w:rPr>
          <w:rFonts w:ascii="Times" w:hAnsi="Times"/>
          <w:sz w:val="30"/>
          <w:szCs w:val="30"/>
        </w:rPr>
        <w:t xml:space="preserve"> </w:t>
      </w:r>
    </w:p>
    <w:p w14:paraId="4900F86B" w14:textId="77777777" w:rsidR="00B87D29" w:rsidRDefault="00B87D29" w:rsidP="00B87D29">
      <w:pPr>
        <w:pStyle w:val="NormalWeb"/>
      </w:pPr>
      <w:r>
        <w:rPr>
          <w:rFonts w:ascii="HiddenHorzOCR" w:hAnsi="HiddenHorzOCR"/>
          <w:sz w:val="4"/>
          <w:szCs w:val="4"/>
        </w:rPr>
        <w:t xml:space="preserve">~. </w:t>
      </w:r>
    </w:p>
    <w:p w14:paraId="4546FEE8" w14:textId="77777777" w:rsidR="00B87D29" w:rsidRDefault="00B87D29" w:rsidP="00B87D29">
      <w:r>
        <w:rPr>
          <w:rFonts w:ascii="Helvetica" w:hAnsi="Helvetica"/>
          <w:sz w:val="14"/>
          <w:szCs w:val="14"/>
        </w:rPr>
        <w:lastRenderedPageBreak/>
        <w:t>.</w:t>
      </w:r>
      <w:r>
        <w:rPr>
          <w:rFonts w:ascii="HiddenHorzOCR" w:hAnsi="HiddenHorzOCR"/>
          <w:sz w:val="20"/>
          <w:szCs w:val="20"/>
        </w:rPr>
        <w:br/>
      </w:r>
      <w:r>
        <w:rPr>
          <w:rFonts w:ascii="Helvetica" w:hAnsi="Helvetica"/>
          <w:sz w:val="14"/>
          <w:szCs w:val="14"/>
        </w:rPr>
        <w:t xml:space="preserve"> </w:t>
      </w:r>
      <w:r>
        <w:fldChar w:fldCharType="begin"/>
      </w:r>
      <w:r>
        <w:instrText xml:space="preserve"> INCLUDEPICTURE "/Users/apple/Library/Group Containers/UBF8T346G9.ms/WebArchiveCopyPasteTempFiles/com.microsoft.Word/page3image12326800" \* MERGEFORMATINET </w:instrText>
      </w:r>
      <w:r>
        <w:fldChar w:fldCharType="separate"/>
      </w:r>
      <w:r>
        <w:rPr>
          <w:noProof/>
        </w:rPr>
        <w:drawing>
          <wp:inline distT="0" distB="0" distL="0" distR="0" wp14:anchorId="4CA83979" wp14:editId="6CB1AFAB">
            <wp:extent cx="5731510" cy="7438390"/>
            <wp:effectExtent l="0" t="0" r="0" b="3810"/>
            <wp:docPr id="2111734824" name="Picture 17" descr="page3image1232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3image123268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438390"/>
                    </a:xfrm>
                    <a:prstGeom prst="rect">
                      <a:avLst/>
                    </a:prstGeom>
                    <a:noFill/>
                    <a:ln>
                      <a:noFill/>
                    </a:ln>
                  </pic:spPr>
                </pic:pic>
              </a:graphicData>
            </a:graphic>
          </wp:inline>
        </w:drawing>
      </w:r>
      <w:r>
        <w:fldChar w:fldCharType="end"/>
      </w:r>
    </w:p>
    <w:p w14:paraId="4FADE28C" w14:textId="77777777" w:rsidR="00B87D29" w:rsidRDefault="00B87D29" w:rsidP="00B87D29">
      <w:pPr>
        <w:pStyle w:val="NormalWeb"/>
      </w:pPr>
    </w:p>
    <w:p w14:paraId="5CD8EDA6" w14:textId="77777777" w:rsidR="00B87D29" w:rsidRDefault="00B87D29" w:rsidP="00B87D29">
      <w:r>
        <w:lastRenderedPageBreak/>
        <w:fldChar w:fldCharType="begin"/>
      </w:r>
      <w:r>
        <w:instrText xml:space="preserve"> INCLUDEPICTURE "/Users/apple/Library/Group Containers/UBF8T346G9.ms/WebArchiveCopyPasteTempFiles/com.microsoft.Word/page4image12491472" \* MERGEFORMATINET </w:instrText>
      </w:r>
      <w:r>
        <w:fldChar w:fldCharType="separate"/>
      </w:r>
      <w:r>
        <w:rPr>
          <w:noProof/>
        </w:rPr>
        <w:drawing>
          <wp:inline distT="0" distB="0" distL="0" distR="0" wp14:anchorId="77AD35B8" wp14:editId="4AF2C4C3">
            <wp:extent cx="5731510" cy="7432675"/>
            <wp:effectExtent l="0" t="0" r="0" b="0"/>
            <wp:docPr id="1124220994" name="Picture 11" descr="page4image1249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4image124914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432675"/>
                    </a:xfrm>
                    <a:prstGeom prst="rect">
                      <a:avLst/>
                    </a:prstGeom>
                    <a:noFill/>
                    <a:ln>
                      <a:noFill/>
                    </a:ln>
                  </pic:spPr>
                </pic:pic>
              </a:graphicData>
            </a:graphic>
          </wp:inline>
        </w:drawing>
      </w:r>
      <w:r>
        <w:fldChar w:fldCharType="end"/>
      </w:r>
    </w:p>
    <w:p w14:paraId="0921DC83" w14:textId="77777777" w:rsidR="00B87D29" w:rsidRDefault="00B87D29" w:rsidP="00B87D29">
      <w:r>
        <w:lastRenderedPageBreak/>
        <w:fldChar w:fldCharType="begin"/>
      </w:r>
      <w:r>
        <w:instrText xml:space="preserve"> INCLUDEPICTURE "/Users/apple/Library/Group Containers/UBF8T346G9.ms/WebArchiveCopyPasteTempFiles/com.microsoft.Word/page5image12371376" \* MERGEFORMATINET </w:instrText>
      </w:r>
      <w:r>
        <w:fldChar w:fldCharType="separate"/>
      </w:r>
      <w:r>
        <w:rPr>
          <w:noProof/>
        </w:rPr>
        <w:drawing>
          <wp:inline distT="0" distB="0" distL="0" distR="0" wp14:anchorId="5E733C7D" wp14:editId="05E4647A">
            <wp:extent cx="5731510" cy="7366635"/>
            <wp:effectExtent l="0" t="0" r="0" b="0"/>
            <wp:docPr id="727658961" name="Picture 10" descr="page5image1237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5image123713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366635"/>
                    </a:xfrm>
                    <a:prstGeom prst="rect">
                      <a:avLst/>
                    </a:prstGeom>
                    <a:noFill/>
                    <a:ln>
                      <a:noFill/>
                    </a:ln>
                  </pic:spPr>
                </pic:pic>
              </a:graphicData>
            </a:graphic>
          </wp:inline>
        </w:drawing>
      </w:r>
      <w:r>
        <w:fldChar w:fldCharType="end"/>
      </w:r>
    </w:p>
    <w:p w14:paraId="731553F2" w14:textId="77777777" w:rsidR="00B87D29" w:rsidRDefault="00B87D29" w:rsidP="00B87D29">
      <w:r>
        <w:lastRenderedPageBreak/>
        <w:fldChar w:fldCharType="begin"/>
      </w:r>
      <w:r>
        <w:instrText xml:space="preserve"> INCLUDEPICTURE "/Users/apple/Library/Group Containers/UBF8T346G9.ms/WebArchiveCopyPasteTempFiles/com.microsoft.Word/page6image12493760" \* MERGEFORMATINET </w:instrText>
      </w:r>
      <w:r>
        <w:fldChar w:fldCharType="separate"/>
      </w:r>
      <w:r>
        <w:rPr>
          <w:noProof/>
        </w:rPr>
        <w:drawing>
          <wp:inline distT="0" distB="0" distL="0" distR="0" wp14:anchorId="25EF405D" wp14:editId="6684F16C">
            <wp:extent cx="5731510" cy="7432675"/>
            <wp:effectExtent l="0" t="0" r="0" b="0"/>
            <wp:docPr id="759332520" name="Picture 9" descr="page6image1249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6image124937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432675"/>
                    </a:xfrm>
                    <a:prstGeom prst="rect">
                      <a:avLst/>
                    </a:prstGeom>
                    <a:noFill/>
                    <a:ln>
                      <a:noFill/>
                    </a:ln>
                  </pic:spPr>
                </pic:pic>
              </a:graphicData>
            </a:graphic>
          </wp:inline>
        </w:drawing>
      </w:r>
      <w:r>
        <w:fldChar w:fldCharType="end"/>
      </w:r>
    </w:p>
    <w:p w14:paraId="14425A43" w14:textId="77777777" w:rsidR="00B87D29" w:rsidRDefault="00B87D29" w:rsidP="00B87D29">
      <w:pPr>
        <w:pStyle w:val="NormalWeb"/>
      </w:pPr>
      <w:r>
        <w:rPr>
          <w:rFonts w:ascii="HiddenHorzOCR" w:hAnsi="HiddenHorzOCR"/>
          <w:sz w:val="2"/>
          <w:szCs w:val="2"/>
        </w:rPr>
        <w:t xml:space="preserve">_ _ _ </w:t>
      </w:r>
    </w:p>
    <w:p w14:paraId="508D6CD1" w14:textId="77777777" w:rsidR="00B87D29" w:rsidRDefault="00B87D29" w:rsidP="00B87D29">
      <w:r>
        <w:lastRenderedPageBreak/>
        <w:fldChar w:fldCharType="begin"/>
      </w:r>
      <w:r>
        <w:instrText xml:space="preserve"> INCLUDEPICTURE "/Users/apple/Library/Group Containers/UBF8T346G9.ms/WebArchiveCopyPasteTempFiles/com.microsoft.Word/page7image12373040" \* MERGEFORMATINET </w:instrText>
      </w:r>
      <w:r>
        <w:fldChar w:fldCharType="separate"/>
      </w:r>
      <w:r>
        <w:rPr>
          <w:noProof/>
        </w:rPr>
        <w:drawing>
          <wp:inline distT="0" distB="0" distL="0" distR="0" wp14:anchorId="152E9A92" wp14:editId="37ECA0D1">
            <wp:extent cx="5731510" cy="7338060"/>
            <wp:effectExtent l="0" t="0" r="0" b="2540"/>
            <wp:docPr id="348946231" name="Picture 8" descr="page7image1237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7image123730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7338060"/>
                    </a:xfrm>
                    <a:prstGeom prst="rect">
                      <a:avLst/>
                    </a:prstGeom>
                    <a:noFill/>
                    <a:ln>
                      <a:noFill/>
                    </a:ln>
                  </pic:spPr>
                </pic:pic>
              </a:graphicData>
            </a:graphic>
          </wp:inline>
        </w:drawing>
      </w:r>
      <w:r>
        <w:fldChar w:fldCharType="end"/>
      </w:r>
    </w:p>
    <w:p w14:paraId="5C947BC5" w14:textId="77777777" w:rsidR="00B87D29" w:rsidRDefault="00B87D29" w:rsidP="00B87D29">
      <w:r>
        <w:lastRenderedPageBreak/>
        <w:fldChar w:fldCharType="begin"/>
      </w:r>
      <w:r>
        <w:instrText xml:space="preserve"> INCLUDEPICTURE "/Users/apple/Library/Group Containers/UBF8T346G9.ms/WebArchiveCopyPasteTempFiles/com.microsoft.Word/page8image12375536" \* MERGEFORMATINET </w:instrText>
      </w:r>
      <w:r>
        <w:fldChar w:fldCharType="separate"/>
      </w:r>
      <w:r>
        <w:rPr>
          <w:noProof/>
        </w:rPr>
        <w:drawing>
          <wp:inline distT="0" distB="0" distL="0" distR="0" wp14:anchorId="0BE23A3C" wp14:editId="00E0CE24">
            <wp:extent cx="5731510" cy="7432675"/>
            <wp:effectExtent l="0" t="0" r="0" b="0"/>
            <wp:docPr id="1612453860" name="Picture 7" descr="page8image1237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8image123755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432675"/>
                    </a:xfrm>
                    <a:prstGeom prst="rect">
                      <a:avLst/>
                    </a:prstGeom>
                    <a:noFill/>
                    <a:ln>
                      <a:noFill/>
                    </a:ln>
                  </pic:spPr>
                </pic:pic>
              </a:graphicData>
            </a:graphic>
          </wp:inline>
        </w:drawing>
      </w:r>
      <w:r>
        <w:fldChar w:fldCharType="end"/>
      </w:r>
    </w:p>
    <w:p w14:paraId="475D1958" w14:textId="77777777" w:rsidR="00B87D29" w:rsidRDefault="00B87D29" w:rsidP="00B87D29">
      <w:pPr>
        <w:pStyle w:val="NormalWeb"/>
      </w:pPr>
      <w:r>
        <w:rPr>
          <w:rFonts w:ascii="Times" w:hAnsi="Times"/>
          <w:i/>
          <w:iCs/>
          <w:sz w:val="6"/>
          <w:szCs w:val="6"/>
        </w:rPr>
        <w:t xml:space="preserve">I'" </w:t>
      </w:r>
    </w:p>
    <w:p w14:paraId="59A22A92" w14:textId="77777777" w:rsidR="00B87D29" w:rsidRDefault="00B87D29" w:rsidP="00B87D29">
      <w:pPr>
        <w:pStyle w:val="NormalWeb"/>
      </w:pPr>
      <w:r>
        <w:rPr>
          <w:rFonts w:ascii="Helvetica" w:hAnsi="Helvetica"/>
          <w:sz w:val="14"/>
          <w:szCs w:val="14"/>
        </w:rPr>
        <w:t>.</w:t>
      </w:r>
      <w:r>
        <w:rPr>
          <w:rFonts w:ascii="Helvetica" w:hAnsi="Helvetica"/>
          <w:sz w:val="16"/>
          <w:szCs w:val="16"/>
        </w:rPr>
        <w:t xml:space="preserve">; </w:t>
      </w:r>
    </w:p>
    <w:p w14:paraId="3D480891" w14:textId="77777777" w:rsidR="00B87D29" w:rsidRDefault="00B87D29" w:rsidP="00B87D29">
      <w:pPr>
        <w:pStyle w:val="NormalWeb"/>
      </w:pPr>
      <w:r>
        <w:rPr>
          <w:rFonts w:ascii="HiddenHorzOCR" w:hAnsi="HiddenHorzOCR"/>
          <w:sz w:val="4"/>
          <w:szCs w:val="4"/>
        </w:rPr>
        <w:t xml:space="preserve">~_. </w:t>
      </w:r>
      <w:r>
        <w:rPr>
          <w:rFonts w:ascii="Times" w:hAnsi="Times"/>
          <w:sz w:val="20"/>
          <w:szCs w:val="20"/>
        </w:rPr>
        <w:t>_</w:t>
      </w:r>
      <w:r>
        <w:rPr>
          <w:rFonts w:ascii="HiddenHorzOCR" w:hAnsi="HiddenHorzOCR"/>
          <w:sz w:val="4"/>
          <w:szCs w:val="4"/>
        </w:rPr>
        <w:t xml:space="preserve">~_._ </w:t>
      </w:r>
      <w:r>
        <w:rPr>
          <w:rFonts w:ascii="Times" w:hAnsi="Times"/>
          <w:sz w:val="16"/>
          <w:szCs w:val="16"/>
        </w:rPr>
        <w:t>..</w:t>
      </w:r>
      <w:r>
        <w:rPr>
          <w:rFonts w:ascii="Times" w:hAnsi="Times"/>
          <w:sz w:val="12"/>
          <w:szCs w:val="12"/>
        </w:rPr>
        <w:t>__</w:t>
      </w:r>
      <w:r>
        <w:rPr>
          <w:rFonts w:ascii="Times" w:hAnsi="Times"/>
          <w:sz w:val="20"/>
          <w:szCs w:val="20"/>
        </w:rPr>
        <w:t>..</w:t>
      </w:r>
      <w:r>
        <w:rPr>
          <w:rFonts w:ascii="HiddenHorzOCR" w:hAnsi="HiddenHorzOCR"/>
          <w:sz w:val="4"/>
          <w:szCs w:val="4"/>
        </w:rPr>
        <w:t xml:space="preserve">~ </w:t>
      </w:r>
    </w:p>
    <w:p w14:paraId="0F7D813D" w14:textId="77777777" w:rsidR="00B87D29" w:rsidRDefault="00B87D29" w:rsidP="00B87D29">
      <w:pPr>
        <w:pStyle w:val="NormalWeb"/>
      </w:pPr>
      <w:r>
        <w:rPr>
          <w:rFonts w:ascii="Times" w:hAnsi="Times"/>
          <w:sz w:val="20"/>
          <w:szCs w:val="20"/>
        </w:rPr>
        <w:t xml:space="preserve">. _ </w:t>
      </w:r>
    </w:p>
    <w:p w14:paraId="5CD3BD7A" w14:textId="77777777" w:rsidR="00B87D29" w:rsidRDefault="00B87D29" w:rsidP="00B87D29">
      <w:r>
        <w:lastRenderedPageBreak/>
        <w:fldChar w:fldCharType="begin"/>
      </w:r>
      <w:r>
        <w:instrText xml:space="preserve"> INCLUDEPICTURE "/Users/apple/Library/Group Containers/UBF8T346G9.ms/WebArchiveCopyPasteTempFiles/com.microsoft.Word/page9image12376992" \* MERGEFORMATINET </w:instrText>
      </w:r>
      <w:r>
        <w:fldChar w:fldCharType="separate"/>
      </w:r>
      <w:r>
        <w:rPr>
          <w:noProof/>
        </w:rPr>
        <w:drawing>
          <wp:inline distT="0" distB="0" distL="0" distR="0" wp14:anchorId="4B50F359" wp14:editId="7B9486FB">
            <wp:extent cx="5731510" cy="7366635"/>
            <wp:effectExtent l="0" t="0" r="0" b="0"/>
            <wp:docPr id="554444561" name="Picture 6" descr="page9image1237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9image123769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7366635"/>
                    </a:xfrm>
                    <a:prstGeom prst="rect">
                      <a:avLst/>
                    </a:prstGeom>
                    <a:noFill/>
                    <a:ln>
                      <a:noFill/>
                    </a:ln>
                  </pic:spPr>
                </pic:pic>
              </a:graphicData>
            </a:graphic>
          </wp:inline>
        </w:drawing>
      </w:r>
      <w:r>
        <w:fldChar w:fldCharType="end"/>
      </w:r>
    </w:p>
    <w:p w14:paraId="4218D3A0" w14:textId="77777777" w:rsidR="00B87D29" w:rsidRDefault="00B87D29" w:rsidP="00B87D29">
      <w:r>
        <w:lastRenderedPageBreak/>
        <w:fldChar w:fldCharType="begin"/>
      </w:r>
      <w:r>
        <w:instrText xml:space="preserve"> INCLUDEPICTURE "/Users/apple/Library/Group Containers/UBF8T346G9.ms/WebArchiveCopyPasteTempFiles/com.microsoft.Word/page10image12378032" \* MERGEFORMATINET </w:instrText>
      </w:r>
      <w:r>
        <w:fldChar w:fldCharType="separate"/>
      </w:r>
      <w:r>
        <w:rPr>
          <w:noProof/>
        </w:rPr>
        <w:drawing>
          <wp:inline distT="0" distB="0" distL="0" distR="0" wp14:anchorId="0C0B34D6" wp14:editId="24F6ADB7">
            <wp:extent cx="5731510" cy="7432675"/>
            <wp:effectExtent l="0" t="0" r="0" b="0"/>
            <wp:docPr id="727771641" name="Picture 5" descr="page10image1237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0image123780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432675"/>
                    </a:xfrm>
                    <a:prstGeom prst="rect">
                      <a:avLst/>
                    </a:prstGeom>
                    <a:noFill/>
                    <a:ln>
                      <a:noFill/>
                    </a:ln>
                  </pic:spPr>
                </pic:pic>
              </a:graphicData>
            </a:graphic>
          </wp:inline>
        </w:drawing>
      </w:r>
      <w:r>
        <w:fldChar w:fldCharType="end"/>
      </w:r>
    </w:p>
    <w:p w14:paraId="4D7B86F4" w14:textId="77777777" w:rsidR="00B87D29" w:rsidRDefault="00B87D29" w:rsidP="00B87D29">
      <w:pPr>
        <w:pStyle w:val="NormalWeb"/>
      </w:pPr>
      <w:r>
        <w:rPr>
          <w:rFonts w:ascii="Helvetica" w:hAnsi="Helvetica"/>
          <w:sz w:val="10"/>
          <w:szCs w:val="10"/>
        </w:rPr>
        <w:t>•.</w:t>
      </w:r>
      <w:r>
        <w:rPr>
          <w:rFonts w:ascii="HiddenHorzOCR" w:hAnsi="HiddenHorzOCR"/>
          <w:sz w:val="6"/>
          <w:szCs w:val="6"/>
        </w:rPr>
        <w:t>~</w:t>
      </w:r>
      <w:r>
        <w:rPr>
          <w:rFonts w:ascii="Helvetica" w:hAnsi="Helvetica"/>
          <w:sz w:val="10"/>
          <w:szCs w:val="10"/>
        </w:rPr>
        <w:t>--t</w:t>
      </w:r>
      <w:r>
        <w:rPr>
          <w:rFonts w:ascii="HiddenHorzOCR" w:hAnsi="HiddenHorzOCR"/>
          <w:sz w:val="6"/>
          <w:szCs w:val="6"/>
        </w:rPr>
        <w:t>~</w:t>
      </w:r>
      <w:r>
        <w:rPr>
          <w:rFonts w:ascii="Helvetica" w:hAnsi="Helvetica"/>
          <w:sz w:val="10"/>
          <w:szCs w:val="10"/>
        </w:rPr>
        <w:t>.-</w:t>
      </w:r>
      <w:r>
        <w:rPr>
          <w:rFonts w:ascii="Helvetica" w:hAnsi="Helvetica"/>
          <w:sz w:val="14"/>
          <w:szCs w:val="14"/>
        </w:rPr>
        <w:t xml:space="preserve">-'.. </w:t>
      </w:r>
      <w:r>
        <w:rPr>
          <w:rFonts w:ascii="Helvetica" w:hAnsi="Helvetica"/>
          <w:sz w:val="10"/>
          <w:szCs w:val="10"/>
        </w:rPr>
        <w:t>.".•_'"</w:t>
      </w:r>
      <w:r>
        <w:rPr>
          <w:rFonts w:ascii="Helvetica" w:hAnsi="Helvetica"/>
          <w:sz w:val="12"/>
          <w:szCs w:val="12"/>
        </w:rPr>
        <w:t>..•</w:t>
      </w:r>
      <w:r>
        <w:rPr>
          <w:rFonts w:ascii="HiddenHorzOCR" w:hAnsi="HiddenHorzOCR"/>
          <w:sz w:val="6"/>
          <w:szCs w:val="6"/>
        </w:rPr>
        <w:t xml:space="preserve">~.. </w:t>
      </w:r>
      <w:r>
        <w:rPr>
          <w:rFonts w:ascii="Helvetica" w:hAnsi="Helvetica"/>
          <w:sz w:val="12"/>
          <w:szCs w:val="12"/>
        </w:rPr>
        <w:t>.. &lt;.</w:t>
      </w:r>
      <w:r>
        <w:rPr>
          <w:rFonts w:ascii="Times" w:hAnsi="Times"/>
          <w:sz w:val="4"/>
          <w:szCs w:val="4"/>
        </w:rPr>
        <w:t xml:space="preserve">0 OM • </w:t>
      </w:r>
    </w:p>
    <w:p w14:paraId="16F512B7" w14:textId="77777777" w:rsidR="00B87D29" w:rsidRDefault="00B87D29" w:rsidP="00B87D29">
      <w:pPr>
        <w:pStyle w:val="NormalWeb"/>
      </w:pPr>
      <w:r>
        <w:rPr>
          <w:rFonts w:ascii="Times" w:hAnsi="Times"/>
          <w:sz w:val="6"/>
          <w:szCs w:val="6"/>
        </w:rPr>
        <w:t xml:space="preserve">•• •• </w:t>
      </w:r>
    </w:p>
    <w:p w14:paraId="52DBA250" w14:textId="77777777" w:rsidR="00B87D29" w:rsidRDefault="00B87D29" w:rsidP="00B87D29">
      <w:pPr>
        <w:pStyle w:val="NormalWeb"/>
      </w:pPr>
      <w:r>
        <w:rPr>
          <w:rFonts w:ascii="Times" w:hAnsi="Times"/>
          <w:sz w:val="6"/>
          <w:szCs w:val="6"/>
        </w:rPr>
        <w:t xml:space="preserve">•• </w:t>
      </w:r>
    </w:p>
    <w:p w14:paraId="4EEEBADE" w14:textId="77777777" w:rsidR="00B87D29" w:rsidRDefault="00B87D29" w:rsidP="00B87D29">
      <w:pPr>
        <w:pStyle w:val="NormalWeb"/>
      </w:pPr>
      <w:r>
        <w:rPr>
          <w:rFonts w:ascii="HiddenHorzOCR" w:hAnsi="HiddenHorzOCR"/>
          <w:sz w:val="6"/>
          <w:szCs w:val="6"/>
        </w:rPr>
        <w:t xml:space="preserve">~"" </w:t>
      </w:r>
      <w:r>
        <w:rPr>
          <w:rFonts w:ascii="Times" w:hAnsi="Times"/>
          <w:sz w:val="14"/>
          <w:szCs w:val="14"/>
        </w:rPr>
        <w:t xml:space="preserve">• </w:t>
      </w:r>
    </w:p>
    <w:p w14:paraId="3783AE64" w14:textId="77777777" w:rsidR="00B87D29" w:rsidRDefault="00B87D29" w:rsidP="00B87D29">
      <w:pPr>
        <w:pStyle w:val="NormalWeb"/>
      </w:pPr>
      <w:r>
        <w:rPr>
          <w:rFonts w:ascii="HiddenHorzOCR" w:hAnsi="HiddenHorzOCR"/>
          <w:sz w:val="4"/>
          <w:szCs w:val="4"/>
        </w:rPr>
        <w:t xml:space="preserve">'~"- -~ </w:t>
      </w:r>
    </w:p>
    <w:p w14:paraId="51C600B4" w14:textId="77777777" w:rsidR="00B87D29" w:rsidRDefault="00B87D29" w:rsidP="00B87D29">
      <w:r>
        <w:lastRenderedPageBreak/>
        <w:fldChar w:fldCharType="begin"/>
      </w:r>
      <w:r>
        <w:instrText xml:space="preserve"> INCLUDEPICTURE "/Users/apple/Library/Group Containers/UBF8T346G9.ms/WebArchiveCopyPasteTempFiles/com.microsoft.Word/page11image12501200" \* MERGEFORMATINET </w:instrText>
      </w:r>
      <w:r>
        <w:fldChar w:fldCharType="separate"/>
      </w:r>
      <w:r>
        <w:rPr>
          <w:noProof/>
        </w:rPr>
        <w:drawing>
          <wp:inline distT="0" distB="0" distL="0" distR="0" wp14:anchorId="26731342" wp14:editId="27B69349">
            <wp:extent cx="5731510" cy="7432675"/>
            <wp:effectExtent l="0" t="0" r="0" b="0"/>
            <wp:docPr id="603073202" name="Picture 4" descr="page11image1250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1image125012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7432675"/>
                    </a:xfrm>
                    <a:prstGeom prst="rect">
                      <a:avLst/>
                    </a:prstGeom>
                    <a:noFill/>
                    <a:ln>
                      <a:noFill/>
                    </a:ln>
                  </pic:spPr>
                </pic:pic>
              </a:graphicData>
            </a:graphic>
          </wp:inline>
        </w:drawing>
      </w:r>
      <w:r>
        <w:fldChar w:fldCharType="end"/>
      </w:r>
    </w:p>
    <w:p w14:paraId="3415D315" w14:textId="77777777" w:rsidR="00B87D29" w:rsidRDefault="00B87D29" w:rsidP="00B87D29">
      <w:r>
        <w:lastRenderedPageBreak/>
        <w:fldChar w:fldCharType="begin"/>
      </w:r>
      <w:r>
        <w:instrText xml:space="preserve"> INCLUDEPICTURE "/Users/apple/Library/Group Containers/UBF8T346G9.ms/WebArchiveCopyPasteTempFiles/com.microsoft.Word/page12image12382608" \* MERGEFORMATINET </w:instrText>
      </w:r>
      <w:r>
        <w:fldChar w:fldCharType="separate"/>
      </w:r>
      <w:r>
        <w:rPr>
          <w:noProof/>
        </w:rPr>
        <w:drawing>
          <wp:inline distT="0" distB="0" distL="0" distR="0" wp14:anchorId="223D15DD" wp14:editId="1C7C778F">
            <wp:extent cx="5731510" cy="7432675"/>
            <wp:effectExtent l="0" t="0" r="0" b="0"/>
            <wp:docPr id="262670976" name="Picture 3" descr="page12image1238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2image123826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7432675"/>
                    </a:xfrm>
                    <a:prstGeom prst="rect">
                      <a:avLst/>
                    </a:prstGeom>
                    <a:noFill/>
                    <a:ln>
                      <a:noFill/>
                    </a:ln>
                  </pic:spPr>
                </pic:pic>
              </a:graphicData>
            </a:graphic>
          </wp:inline>
        </w:drawing>
      </w:r>
      <w:r>
        <w:fldChar w:fldCharType="end"/>
      </w:r>
    </w:p>
    <w:p w14:paraId="444F905D" w14:textId="77777777" w:rsidR="00B87D29" w:rsidRDefault="00B87D29" w:rsidP="00B87D29">
      <w:pPr>
        <w:pStyle w:val="NormalWeb"/>
      </w:pPr>
      <w:r>
        <w:rPr>
          <w:rFonts w:ascii="Times" w:hAnsi="Times"/>
          <w:sz w:val="14"/>
          <w:szCs w:val="14"/>
        </w:rPr>
        <w:t xml:space="preserve">:":.: </w:t>
      </w:r>
    </w:p>
    <w:p w14:paraId="3B62216B" w14:textId="77777777" w:rsidR="00B87D29" w:rsidRDefault="00B87D29" w:rsidP="00B87D29">
      <w:pPr>
        <w:pStyle w:val="NormalWeb"/>
      </w:pPr>
      <w:r>
        <w:rPr>
          <w:rFonts w:ascii="HiddenHorzOCR" w:hAnsi="HiddenHorzOCR"/>
          <w:sz w:val="6"/>
          <w:szCs w:val="6"/>
        </w:rPr>
        <w:t xml:space="preserve">-,'.;,:_~/".:';,.' </w:t>
      </w:r>
    </w:p>
    <w:p w14:paraId="3EA8D359" w14:textId="77777777" w:rsidR="00B87D29" w:rsidRDefault="00B87D29" w:rsidP="00B87D29">
      <w:pPr>
        <w:pStyle w:val="NormalWeb"/>
      </w:pPr>
      <w:r>
        <w:rPr>
          <w:rFonts w:ascii="Helvetica" w:hAnsi="Helvetica"/>
          <w:sz w:val="14"/>
          <w:szCs w:val="14"/>
        </w:rPr>
        <w:t xml:space="preserve">. . </w:t>
      </w:r>
      <w:r>
        <w:rPr>
          <w:rFonts w:ascii="Times" w:hAnsi="Times"/>
          <w:sz w:val="16"/>
          <w:szCs w:val="16"/>
        </w:rPr>
        <w:t>::-:)</w:t>
      </w:r>
      <w:r>
        <w:rPr>
          <w:rFonts w:ascii="Helvetica" w:hAnsi="Helvetica"/>
        </w:rPr>
        <w:t>..</w:t>
      </w:r>
      <w:r>
        <w:rPr>
          <w:rFonts w:ascii="Helvetica" w:hAnsi="Helvetica"/>
          <w:sz w:val="8"/>
          <w:szCs w:val="8"/>
        </w:rPr>
        <w:t>'</w:t>
      </w:r>
      <w:r>
        <w:rPr>
          <w:rFonts w:ascii="Times" w:hAnsi="Times"/>
          <w:sz w:val="18"/>
          <w:szCs w:val="18"/>
        </w:rPr>
        <w:t xml:space="preserve">... </w:t>
      </w:r>
      <w:r>
        <w:rPr>
          <w:rFonts w:ascii="Helvetica" w:hAnsi="Helvetica"/>
          <w:sz w:val="12"/>
          <w:szCs w:val="12"/>
        </w:rPr>
        <w:t xml:space="preserve">:"- </w:t>
      </w:r>
    </w:p>
    <w:p w14:paraId="6DC0D020" w14:textId="77777777" w:rsidR="00B87D29" w:rsidRDefault="00B87D29" w:rsidP="00B87D29">
      <w:pPr>
        <w:pStyle w:val="NormalWeb"/>
      </w:pPr>
      <w:r>
        <w:rPr>
          <w:rFonts w:ascii="HiddenHorzOCR" w:hAnsi="HiddenHorzOCR"/>
          <w:sz w:val="4"/>
          <w:szCs w:val="4"/>
        </w:rPr>
        <w:t xml:space="preserve">:..'~ </w:t>
      </w:r>
      <w:r>
        <w:rPr>
          <w:rFonts w:ascii="Times" w:hAnsi="Times"/>
          <w:sz w:val="10"/>
          <w:szCs w:val="10"/>
        </w:rPr>
        <w:t xml:space="preserve">-:... </w:t>
      </w:r>
      <w:r>
        <w:rPr>
          <w:rFonts w:ascii="Helvetica" w:hAnsi="Helvetica"/>
          <w:sz w:val="16"/>
          <w:szCs w:val="16"/>
        </w:rPr>
        <w:t xml:space="preserve">-" </w:t>
      </w:r>
    </w:p>
    <w:p w14:paraId="18FD50D1" w14:textId="77777777" w:rsidR="00B87D29" w:rsidRDefault="00B87D29" w:rsidP="00B87D29">
      <w:r>
        <w:lastRenderedPageBreak/>
        <w:fldChar w:fldCharType="begin"/>
      </w:r>
      <w:r>
        <w:instrText xml:space="preserve"> INCLUDEPICTURE "/Users/apple/Library/Group Containers/UBF8T346G9.ms/WebArchiveCopyPasteTempFiles/com.microsoft.Word/page13image12384896" \* MERGEFORMATINET </w:instrText>
      </w:r>
      <w:r>
        <w:fldChar w:fldCharType="separate"/>
      </w:r>
      <w:r>
        <w:rPr>
          <w:noProof/>
        </w:rPr>
        <w:drawing>
          <wp:inline distT="0" distB="0" distL="0" distR="0" wp14:anchorId="6E036C3B" wp14:editId="145C17FC">
            <wp:extent cx="5731510" cy="7432675"/>
            <wp:effectExtent l="0" t="0" r="0" b="0"/>
            <wp:docPr id="226270260" name="Picture 2" descr="page13image1238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3image123848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7432675"/>
                    </a:xfrm>
                    <a:prstGeom prst="rect">
                      <a:avLst/>
                    </a:prstGeom>
                    <a:noFill/>
                    <a:ln>
                      <a:noFill/>
                    </a:ln>
                  </pic:spPr>
                </pic:pic>
              </a:graphicData>
            </a:graphic>
          </wp:inline>
        </w:drawing>
      </w:r>
      <w:r>
        <w:fldChar w:fldCharType="end"/>
      </w:r>
    </w:p>
    <w:p w14:paraId="491218B3" w14:textId="77777777" w:rsidR="00B87D29" w:rsidRDefault="00B87D29" w:rsidP="00B87D29">
      <w:r>
        <w:lastRenderedPageBreak/>
        <w:fldChar w:fldCharType="begin"/>
      </w:r>
      <w:r>
        <w:instrText xml:space="preserve"> INCLUDEPICTURE "/Users/apple/Library/Group Containers/UBF8T346G9.ms/WebArchiveCopyPasteTempFiles/com.microsoft.Word/page14image12411008" \* MERGEFORMATINET </w:instrText>
      </w:r>
      <w:r>
        <w:fldChar w:fldCharType="separate"/>
      </w:r>
      <w:r>
        <w:rPr>
          <w:noProof/>
        </w:rPr>
        <w:drawing>
          <wp:inline distT="0" distB="0" distL="0" distR="0" wp14:anchorId="2C10DE76" wp14:editId="1E332C63">
            <wp:extent cx="5731510" cy="7432675"/>
            <wp:effectExtent l="0" t="0" r="0" b="0"/>
            <wp:docPr id="2097529812" name="Picture 1" descr="page14image1241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4image124110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7432675"/>
                    </a:xfrm>
                    <a:prstGeom prst="rect">
                      <a:avLst/>
                    </a:prstGeom>
                    <a:noFill/>
                    <a:ln>
                      <a:noFill/>
                    </a:ln>
                  </pic:spPr>
                </pic:pic>
              </a:graphicData>
            </a:graphic>
          </wp:inline>
        </w:drawing>
      </w:r>
      <w:r>
        <w:fldChar w:fldCharType="end"/>
      </w:r>
    </w:p>
    <w:p w14:paraId="564A5C66" w14:textId="77777777" w:rsidR="00B87D29" w:rsidRDefault="00B87D29" w:rsidP="00B87D29">
      <w:pPr>
        <w:pStyle w:val="NormalWeb"/>
      </w:pPr>
      <w:proofErr w:type="spellStart"/>
      <w:r>
        <w:rPr>
          <w:rFonts w:ascii="Helvetica" w:hAnsi="Helvetica"/>
          <w:sz w:val="20"/>
          <w:szCs w:val="20"/>
        </w:rPr>
        <w:t>i</w:t>
      </w:r>
      <w:proofErr w:type="spellEnd"/>
      <w:r>
        <w:rPr>
          <w:rFonts w:ascii="Helvetica" w:hAnsi="Helvetica"/>
          <w:sz w:val="20"/>
          <w:szCs w:val="20"/>
        </w:rPr>
        <w:t xml:space="preserve"> </w:t>
      </w:r>
      <w:r>
        <w:rPr>
          <w:rFonts w:ascii="Helvetica" w:hAnsi="Helvetica"/>
          <w:sz w:val="10"/>
          <w:szCs w:val="10"/>
        </w:rPr>
        <w:t xml:space="preserve">•j </w:t>
      </w:r>
    </w:p>
    <w:p w14:paraId="7DC798EE" w14:textId="77777777" w:rsidR="00B87D29" w:rsidRDefault="00B87D29" w:rsidP="00B87D29">
      <w:pPr>
        <w:pStyle w:val="NormalWeb"/>
      </w:pPr>
      <w:r>
        <w:rPr>
          <w:rFonts w:ascii="Helvetica" w:hAnsi="Helvetica"/>
          <w:b/>
          <w:bCs/>
          <w:sz w:val="16"/>
          <w:szCs w:val="16"/>
        </w:rPr>
        <w:t xml:space="preserve">·-1 </w:t>
      </w:r>
      <w:r>
        <w:rPr>
          <w:rFonts w:ascii="Times" w:hAnsi="Times"/>
          <w:b/>
          <w:bCs/>
          <w:sz w:val="10"/>
          <w:szCs w:val="10"/>
        </w:rPr>
        <w:t xml:space="preserve">:" </w:t>
      </w:r>
      <w:r>
        <w:rPr>
          <w:rFonts w:ascii="Helvetica" w:hAnsi="Helvetica"/>
          <w:b/>
          <w:bCs/>
          <w:sz w:val="10"/>
          <w:szCs w:val="10"/>
        </w:rPr>
        <w:t xml:space="preserve">: </w:t>
      </w:r>
    </w:p>
    <w:p w14:paraId="6D42E788" w14:textId="77777777" w:rsidR="00B87D29" w:rsidRDefault="00B87D29" w:rsidP="00B87D29">
      <w:pPr>
        <w:pStyle w:val="NormalWeb"/>
      </w:pPr>
      <w:r>
        <w:rPr>
          <w:rFonts w:ascii="Helvetica" w:hAnsi="Helvetica"/>
          <w:sz w:val="40"/>
          <w:szCs w:val="40"/>
        </w:rPr>
        <w:t xml:space="preserve">I </w:t>
      </w:r>
    </w:p>
    <w:p w14:paraId="3AB93D06" w14:textId="77777777" w:rsidR="00B87D29" w:rsidRPr="008A5555" w:rsidRDefault="00B87D29" w:rsidP="00B87D29">
      <w:pPr>
        <w:ind w:firstLine="284"/>
        <w:jc w:val="center"/>
        <w:rPr>
          <w:b/>
          <w:bCs/>
          <w:sz w:val="32"/>
          <w:szCs w:val="32"/>
          <w:lang w:val="en-US"/>
        </w:rPr>
      </w:pPr>
    </w:p>
    <w:p w14:paraId="6F66E951" w14:textId="77777777" w:rsidR="00B87D29" w:rsidRPr="008A5555" w:rsidRDefault="00B87D29" w:rsidP="00B87D29">
      <w:pPr>
        <w:rPr>
          <w:b/>
          <w:bCs/>
          <w:sz w:val="32"/>
          <w:szCs w:val="32"/>
          <w:lang w:val="en-US"/>
        </w:rPr>
      </w:pPr>
    </w:p>
    <w:p w14:paraId="5A11B5F8" w14:textId="77777777" w:rsidR="00B87D29" w:rsidRDefault="00B87D29" w:rsidP="00B87D29">
      <w:pPr>
        <w:jc w:val="center"/>
        <w:rPr>
          <w:b/>
          <w:bCs/>
          <w:sz w:val="32"/>
          <w:szCs w:val="32"/>
          <w:lang w:val="en-US"/>
        </w:rPr>
      </w:pPr>
      <w:r w:rsidRPr="008A5555">
        <w:rPr>
          <w:b/>
          <w:bCs/>
          <w:sz w:val="32"/>
          <w:szCs w:val="32"/>
          <w:lang w:val="en-US"/>
        </w:rPr>
        <w:t xml:space="preserve">Analysis of Draft Notes on Planning Meeting </w:t>
      </w:r>
    </w:p>
    <w:p w14:paraId="747EDA82" w14:textId="77777777" w:rsidR="00B87D29" w:rsidRPr="008A5555" w:rsidRDefault="00B87D29" w:rsidP="00B87D29">
      <w:pPr>
        <w:jc w:val="center"/>
        <w:rPr>
          <w:b/>
          <w:bCs/>
          <w:sz w:val="32"/>
          <w:szCs w:val="32"/>
          <w:lang w:val="en-US"/>
        </w:rPr>
      </w:pPr>
      <w:r w:rsidRPr="008A5555">
        <w:rPr>
          <w:b/>
          <w:bCs/>
          <w:sz w:val="32"/>
          <w:szCs w:val="32"/>
          <w:lang w:val="en-US"/>
        </w:rPr>
        <w:t>(‘Family Jewels, pp, 268-281)</w:t>
      </w:r>
    </w:p>
    <w:p w14:paraId="4191B140" w14:textId="77777777" w:rsidR="00B87D29" w:rsidRDefault="00B87D29" w:rsidP="00B87D29">
      <w:pPr>
        <w:jc w:val="center"/>
        <w:rPr>
          <w:b/>
          <w:bCs/>
          <w:lang w:val="en-US"/>
        </w:rPr>
      </w:pPr>
    </w:p>
    <w:p w14:paraId="0D49C031" w14:textId="77777777" w:rsidR="00B87D29" w:rsidRDefault="00B87D29" w:rsidP="00B87D29">
      <w:pPr>
        <w:ind w:firstLine="284"/>
        <w:jc w:val="both"/>
        <w:rPr>
          <w:lang w:val="en-US"/>
        </w:rPr>
      </w:pPr>
      <w:r>
        <w:rPr>
          <w:lang w:val="en-US"/>
        </w:rPr>
        <w:t>This analysis is complex and difficult, but important. Individual parts of it are ambiguous (partly because of illegibility, partly because of abbreviation or acronyms whose meaning is not obvious. However, in the same way that a mathematician can solve equations with several unknowns, provided he has several simultaneous equations to work from, most uncertainties can be resolved, if a large enough frame of analysis is used.  For this reason, my analysis covers these thirteen pages, in two forms. One is a page-by-page analysis, the other is a topic-by-topic analysis. I also occasionally refer to use detail in other parts of the Family Jewels file, to help resolve ambiguities. To help the reader connect the analysis with Chapter 5, and other main chapters, the topic-by-topic analysis comes first, really am amplification of points already included in Chapter 5. The page-by-page analysis which follows is then almost an appendix for those dedicated sleuths/scholars, who want to check my inference in all possible detail.</w:t>
      </w:r>
    </w:p>
    <w:p w14:paraId="615EC668" w14:textId="77777777" w:rsidR="00B87D29" w:rsidRDefault="00B87D29" w:rsidP="00B87D29">
      <w:pPr>
        <w:ind w:firstLine="284"/>
        <w:jc w:val="both"/>
        <w:rPr>
          <w:lang w:val="en-US"/>
        </w:rPr>
      </w:pPr>
    </w:p>
    <w:p w14:paraId="0BEE5CE0" w14:textId="77777777" w:rsidR="00B87D29" w:rsidRPr="008A5555" w:rsidRDefault="00B87D29" w:rsidP="00B87D29">
      <w:pPr>
        <w:ind w:firstLine="284"/>
        <w:jc w:val="center"/>
        <w:rPr>
          <w:b/>
          <w:bCs/>
          <w:sz w:val="28"/>
          <w:szCs w:val="28"/>
          <w:lang w:val="en-US"/>
        </w:rPr>
      </w:pPr>
      <w:r>
        <w:rPr>
          <w:b/>
          <w:bCs/>
          <w:sz w:val="28"/>
          <w:szCs w:val="28"/>
          <w:lang w:val="en-US"/>
        </w:rPr>
        <w:t xml:space="preserve">Part I: Analysis </w:t>
      </w:r>
      <w:proofErr w:type="gramStart"/>
      <w:r>
        <w:rPr>
          <w:b/>
          <w:bCs/>
          <w:sz w:val="28"/>
          <w:szCs w:val="28"/>
          <w:lang w:val="en-US"/>
        </w:rPr>
        <w:t>By</w:t>
      </w:r>
      <w:proofErr w:type="gramEnd"/>
      <w:r>
        <w:rPr>
          <w:b/>
          <w:bCs/>
          <w:sz w:val="28"/>
          <w:szCs w:val="28"/>
          <w:lang w:val="en-US"/>
        </w:rPr>
        <w:t xml:space="preserve"> Topic</w:t>
      </w:r>
    </w:p>
    <w:p w14:paraId="526DAFBA" w14:textId="77777777" w:rsidR="00B87D29" w:rsidRPr="001818F1" w:rsidRDefault="00B87D29" w:rsidP="00B87D29">
      <w:pPr>
        <w:jc w:val="center"/>
        <w:rPr>
          <w:b/>
          <w:bCs/>
          <w:lang w:val="en-US"/>
        </w:rPr>
      </w:pPr>
    </w:p>
    <w:p w14:paraId="54FB4ECE" w14:textId="77777777" w:rsidR="00B87D29" w:rsidRDefault="00B87D29" w:rsidP="00B87D29">
      <w:pPr>
        <w:ind w:firstLine="170"/>
        <w:jc w:val="both"/>
        <w:rPr>
          <w:color w:val="484247"/>
          <w:shd w:val="clear" w:color="auto" w:fill="FFFFFF"/>
        </w:rPr>
      </w:pPr>
      <w:r w:rsidRPr="004876FB">
        <w:rPr>
          <w:b/>
          <w:bCs/>
          <w:i/>
          <w:iCs/>
          <w:lang w:val="en-US"/>
        </w:rPr>
        <w:t>Reporting to William Colby</w:t>
      </w:r>
      <w:r w:rsidRPr="004876FB">
        <w:rPr>
          <w:b/>
          <w:bCs/>
          <w:lang w:val="en-US"/>
        </w:rPr>
        <w:t>.</w:t>
      </w:r>
      <w:r>
        <w:rPr>
          <w:lang w:val="en-US"/>
        </w:rPr>
        <w:t xml:space="preserve"> P. 268 b</w:t>
      </w:r>
      <w:proofErr w:type="spellStart"/>
      <w:r>
        <w:rPr>
          <w:color w:val="000000" w:themeColor="text1"/>
        </w:rPr>
        <w:t>egins</w:t>
      </w:r>
      <w:proofErr w:type="spellEnd"/>
      <w:r>
        <w:rPr>
          <w:color w:val="000000" w:themeColor="text1"/>
        </w:rPr>
        <w:t xml:space="preserve"> with the name ‘Colby’, clearly spelt. This is </w:t>
      </w:r>
      <w:r w:rsidRPr="005A7670">
        <w:rPr>
          <w:color w:val="000000"/>
        </w:rPr>
        <w:t>William Colb</w:t>
      </w:r>
      <w:r>
        <w:rPr>
          <w:color w:val="000000"/>
        </w:rPr>
        <w:t xml:space="preserve">y, future Director of CIA. </w:t>
      </w:r>
      <w:r>
        <w:rPr>
          <w:color w:val="000000" w:themeColor="text1"/>
        </w:rPr>
        <w:t xml:space="preserve">What follows appears to be ‘hot news’ from Colby, </w:t>
      </w:r>
      <w:r w:rsidRPr="00042F64">
        <w:rPr>
          <w:lang w:val="en-US"/>
        </w:rPr>
        <w:t xml:space="preserve">probably conveyed by </w:t>
      </w:r>
      <w:r>
        <w:rPr>
          <w:lang w:val="en-US"/>
        </w:rPr>
        <w:t xml:space="preserve">him, </w:t>
      </w:r>
      <w:r w:rsidRPr="00042F64">
        <w:rPr>
          <w:lang w:val="en-US"/>
        </w:rPr>
        <w:t>before</w:t>
      </w:r>
      <w:r>
        <w:rPr>
          <w:lang w:val="en-US"/>
        </w:rPr>
        <w:t xml:space="preserve"> the</w:t>
      </w:r>
      <w:r w:rsidRPr="00042F64">
        <w:rPr>
          <w:lang w:val="en-US"/>
        </w:rPr>
        <w:t xml:space="preserve"> </w:t>
      </w:r>
      <w:r>
        <w:rPr>
          <w:lang w:val="en-US"/>
        </w:rPr>
        <w:t xml:space="preserve">business of the </w:t>
      </w:r>
      <w:r w:rsidRPr="00042F64">
        <w:rPr>
          <w:lang w:val="en-US"/>
        </w:rPr>
        <w:t>m</w:t>
      </w:r>
      <w:r>
        <w:rPr>
          <w:lang w:val="en-US"/>
        </w:rPr>
        <w:t>eetin</w:t>
      </w:r>
      <w:r w:rsidRPr="00042F64">
        <w:rPr>
          <w:lang w:val="en-US"/>
        </w:rPr>
        <w:t>g beg</w:t>
      </w:r>
      <w:r>
        <w:rPr>
          <w:lang w:val="en-US"/>
        </w:rPr>
        <w:t>a</w:t>
      </w:r>
      <w:r w:rsidRPr="00042F64">
        <w:rPr>
          <w:lang w:val="en-US"/>
        </w:rPr>
        <w:t>n.</w:t>
      </w:r>
      <w:r>
        <w:rPr>
          <w:color w:val="000000"/>
        </w:rPr>
        <w:t xml:space="preserve"> Colby</w:t>
      </w:r>
      <w:r w:rsidRPr="005A7670">
        <w:rPr>
          <w:color w:val="000000"/>
        </w:rPr>
        <w:t xml:space="preserve"> had recently been </w:t>
      </w:r>
      <w:r>
        <w:rPr>
          <w:color w:val="000000"/>
        </w:rPr>
        <w:t>one of the</w:t>
      </w:r>
      <w:r w:rsidRPr="005A7670">
        <w:rPr>
          <w:color w:val="000000"/>
        </w:rPr>
        <w:t xml:space="preserve"> CIA’s chief</w:t>
      </w:r>
      <w:r>
        <w:rPr>
          <w:color w:val="000000"/>
        </w:rPr>
        <w:t>s</w:t>
      </w:r>
      <w:r w:rsidRPr="005A7670">
        <w:rPr>
          <w:color w:val="000000"/>
        </w:rPr>
        <w:t xml:space="preserve"> in Vietnam, with oversight over Operation Phoenix</w:t>
      </w:r>
      <w:r>
        <w:rPr>
          <w:color w:val="000000"/>
        </w:rPr>
        <w:t xml:space="preserve">. </w:t>
      </w:r>
      <w:r>
        <w:rPr>
          <w:rFonts w:ascii="acumin-pro" w:hAnsi="acumin-pro"/>
          <w:color w:val="484247"/>
          <w:shd w:val="clear" w:color="auto" w:fill="FFFFFF"/>
        </w:rPr>
        <w:t xml:space="preserve">On return to Washington in 1971, the position of Executive Director-Comptroller was created for him by Richard Helms. </w:t>
      </w:r>
      <w:r>
        <w:rPr>
          <w:color w:val="000000"/>
        </w:rPr>
        <w:t>At the time of the meeting I assume he held this position. The title ‘comptroller’ supposedly indicates that he supervised the regularity of  accounting and finance. In fact, his role was broader than this, to protect the CIA from unsettling allegations. Thus, e</w:t>
      </w:r>
      <w:r w:rsidRPr="00042F64">
        <w:rPr>
          <w:color w:val="000000"/>
        </w:rPr>
        <w:t xml:space="preserve">ven before Schlesinger’s appointment, his ‘purge’, and the collection of the ‘Family Jewels’ </w:t>
      </w:r>
      <w:r>
        <w:rPr>
          <w:color w:val="000000"/>
        </w:rPr>
        <w:t>dossier,</w:t>
      </w:r>
      <w:r w:rsidRPr="00042F64">
        <w:rPr>
          <w:color w:val="000000"/>
        </w:rPr>
        <w:t xml:space="preserve"> </w:t>
      </w:r>
      <w:r>
        <w:rPr>
          <w:color w:val="000000"/>
        </w:rPr>
        <w:t>H</w:t>
      </w:r>
      <w:r w:rsidRPr="00042F64">
        <w:rPr>
          <w:color w:val="000000"/>
        </w:rPr>
        <w:t>elms was aware</w:t>
      </w:r>
      <w:r>
        <w:rPr>
          <w:color w:val="000000"/>
        </w:rPr>
        <w:t xml:space="preserve"> that the</w:t>
      </w:r>
      <w:r w:rsidRPr="00042F64">
        <w:rPr>
          <w:color w:val="000000"/>
        </w:rPr>
        <w:t xml:space="preserve"> CIA had become</w:t>
      </w:r>
      <w:r>
        <w:rPr>
          <w:color w:val="000000"/>
        </w:rPr>
        <w:t xml:space="preserve"> very vulnerable. By appointing Colby, he </w:t>
      </w:r>
      <w:r w:rsidRPr="00042F64">
        <w:rPr>
          <w:color w:val="000000"/>
        </w:rPr>
        <w:t xml:space="preserve">was taking steps to safeguard it from </w:t>
      </w:r>
      <w:r>
        <w:rPr>
          <w:color w:val="000000"/>
        </w:rPr>
        <w:t>embarrassing discl</w:t>
      </w:r>
      <w:r w:rsidRPr="00042F64">
        <w:rPr>
          <w:color w:val="000000"/>
        </w:rPr>
        <w:t>osure</w:t>
      </w:r>
      <w:r>
        <w:rPr>
          <w:color w:val="000000"/>
        </w:rPr>
        <w:t>s</w:t>
      </w:r>
      <w:r w:rsidRPr="00042F64">
        <w:rPr>
          <w:color w:val="000000"/>
        </w:rPr>
        <w:t xml:space="preserve">. </w:t>
      </w:r>
      <w:r>
        <w:rPr>
          <w:color w:val="000000"/>
        </w:rPr>
        <w:t xml:space="preserve">This helps understand much of the agenda and subsequent notes on this meeting. </w:t>
      </w:r>
      <w:r w:rsidRPr="00042F64">
        <w:rPr>
          <w:color w:val="484247"/>
          <w:shd w:val="clear" w:color="auto" w:fill="FFFFFF"/>
        </w:rPr>
        <w:t xml:space="preserve">As the Watergate crisis unfolded, Colby became the CIA's front man to </w:t>
      </w:r>
      <w:r>
        <w:rPr>
          <w:color w:val="484247"/>
          <w:shd w:val="clear" w:color="auto" w:fill="FFFFFF"/>
        </w:rPr>
        <w:t>the</w:t>
      </w:r>
      <w:r w:rsidRPr="00042F64">
        <w:rPr>
          <w:color w:val="484247"/>
          <w:shd w:val="clear" w:color="auto" w:fill="FFFFFF"/>
        </w:rPr>
        <w:t xml:space="preserve"> press, as well as testifying before Congress and impeachment committees</w:t>
      </w:r>
      <w:r>
        <w:rPr>
          <w:rStyle w:val="FootnoteReference"/>
          <w:color w:val="484247"/>
          <w:shd w:val="clear" w:color="auto" w:fill="FFFFFF"/>
        </w:rPr>
        <w:footnoteReference w:id="1"/>
      </w:r>
      <w:r w:rsidRPr="00042F64">
        <w:rPr>
          <w:color w:val="484247"/>
          <w:shd w:val="clear" w:color="auto" w:fill="FFFFFF"/>
        </w:rPr>
        <w:t>.</w:t>
      </w:r>
    </w:p>
    <w:p w14:paraId="480B25AE" w14:textId="77777777" w:rsidR="00B87D29" w:rsidRPr="008A5555" w:rsidRDefault="00B87D29" w:rsidP="00B87D29">
      <w:pPr>
        <w:ind w:firstLine="170"/>
        <w:jc w:val="both"/>
        <w:rPr>
          <w:color w:val="484247"/>
          <w:shd w:val="clear" w:color="auto" w:fill="FFFFFF"/>
        </w:rPr>
      </w:pPr>
      <w:r w:rsidRPr="00827AE6">
        <w:rPr>
          <w:b/>
          <w:bCs/>
          <w:i/>
          <w:iCs/>
          <w:lang w:val="en-US"/>
        </w:rPr>
        <w:t>A Planning Meeting</w:t>
      </w:r>
      <w:r w:rsidRPr="00827AE6">
        <w:rPr>
          <w:b/>
          <w:bCs/>
          <w:lang w:val="en-US"/>
        </w:rPr>
        <w:t>:</w:t>
      </w:r>
      <w:r w:rsidRPr="0061461B">
        <w:rPr>
          <w:lang w:val="en-US"/>
        </w:rPr>
        <w:t xml:space="preserve"> </w:t>
      </w:r>
    </w:p>
    <w:p w14:paraId="6EB14CD0" w14:textId="77777777" w:rsidR="00B87D29" w:rsidRPr="00827AE6" w:rsidRDefault="00B87D29" w:rsidP="00B87D29">
      <w:pPr>
        <w:pStyle w:val="ListParagraph"/>
        <w:numPr>
          <w:ilvl w:val="0"/>
          <w:numId w:val="1"/>
        </w:numPr>
        <w:ind w:left="397" w:hanging="284"/>
        <w:jc w:val="both"/>
        <w:rPr>
          <w:lang w:val="en-US"/>
        </w:rPr>
      </w:pPr>
      <w:r w:rsidRPr="00827AE6">
        <w:rPr>
          <w:lang w:val="en-US"/>
        </w:rPr>
        <w:t>The notes had neither heading, date nor signature. However:</w:t>
      </w:r>
    </w:p>
    <w:p w14:paraId="22DCC824" w14:textId="77777777" w:rsidR="00B87D29" w:rsidRDefault="00B87D29" w:rsidP="00B87D29">
      <w:pPr>
        <w:pStyle w:val="ListParagraph"/>
        <w:numPr>
          <w:ilvl w:val="0"/>
          <w:numId w:val="1"/>
        </w:numPr>
        <w:ind w:left="397" w:hanging="284"/>
        <w:jc w:val="both"/>
        <w:rPr>
          <w:color w:val="000000" w:themeColor="text1"/>
        </w:rPr>
      </w:pPr>
      <w:r w:rsidRPr="00B45AA0">
        <w:rPr>
          <w:lang w:val="en-US"/>
        </w:rPr>
        <w:t xml:space="preserve">Scanning the notes suggests that the meeting was not </w:t>
      </w:r>
      <w:r>
        <w:rPr>
          <w:lang w:val="en-US"/>
        </w:rPr>
        <w:t>about</w:t>
      </w:r>
      <w:r w:rsidRPr="00B45AA0">
        <w:rPr>
          <w:lang w:val="en-US"/>
        </w:rPr>
        <w:t xml:space="preserve"> </w:t>
      </w:r>
      <w:r w:rsidRPr="004876FB">
        <w:rPr>
          <w:i/>
          <w:iCs/>
          <w:lang w:val="en-US"/>
        </w:rPr>
        <w:t>decisions</w:t>
      </w:r>
      <w:r>
        <w:rPr>
          <w:lang w:val="en-US"/>
        </w:rPr>
        <w:t xml:space="preserve"> for</w:t>
      </w:r>
      <w:r w:rsidRPr="00B45AA0">
        <w:rPr>
          <w:lang w:val="en-US"/>
        </w:rPr>
        <w:t xml:space="preserve"> forthcoming plans but </w:t>
      </w:r>
      <w:r>
        <w:rPr>
          <w:lang w:val="en-US"/>
        </w:rPr>
        <w:t>about</w:t>
      </w:r>
      <w:r w:rsidRPr="00B45AA0">
        <w:rPr>
          <w:lang w:val="en-US"/>
        </w:rPr>
        <w:t xml:space="preserve"> </w:t>
      </w:r>
      <w:r w:rsidRPr="004876FB">
        <w:rPr>
          <w:i/>
          <w:iCs/>
          <w:lang w:val="en-US"/>
        </w:rPr>
        <w:t>implementing</w:t>
      </w:r>
      <w:r w:rsidRPr="00B45AA0">
        <w:rPr>
          <w:lang w:val="en-US"/>
        </w:rPr>
        <w:t xml:space="preserve"> </w:t>
      </w:r>
      <w:r>
        <w:rPr>
          <w:lang w:val="en-US"/>
        </w:rPr>
        <w:t>those</w:t>
      </w:r>
      <w:r w:rsidRPr="00B45AA0">
        <w:rPr>
          <w:lang w:val="en-US"/>
        </w:rPr>
        <w:t xml:space="preserve"> already made by higher command, on </w:t>
      </w:r>
      <w:r>
        <w:rPr>
          <w:lang w:val="en-US"/>
        </w:rPr>
        <w:t>diverse</w:t>
      </w:r>
      <w:r w:rsidRPr="00B45AA0">
        <w:rPr>
          <w:lang w:val="en-US"/>
        </w:rPr>
        <w:t xml:space="preserve"> topics.</w:t>
      </w:r>
      <w:r w:rsidRPr="00B45AA0">
        <w:rPr>
          <w:color w:val="000000" w:themeColor="text1"/>
        </w:rPr>
        <w:t xml:space="preserve"> </w:t>
      </w:r>
    </w:p>
    <w:p w14:paraId="0AF6DB3B" w14:textId="77777777" w:rsidR="00B87D29" w:rsidRPr="004876FB" w:rsidRDefault="00B87D29" w:rsidP="00B87D29">
      <w:pPr>
        <w:pStyle w:val="ListParagraph"/>
        <w:numPr>
          <w:ilvl w:val="0"/>
          <w:numId w:val="1"/>
        </w:numPr>
        <w:ind w:left="397" w:hanging="284"/>
        <w:jc w:val="both"/>
        <w:rPr>
          <w:color w:val="000000" w:themeColor="text1"/>
        </w:rPr>
      </w:pPr>
      <w:r w:rsidRPr="00B45AA0">
        <w:rPr>
          <w:color w:val="000000" w:themeColor="text1"/>
        </w:rPr>
        <w:t xml:space="preserve">The </w:t>
      </w:r>
      <w:r w:rsidRPr="00B45AA0">
        <w:rPr>
          <w:lang w:val="en-US"/>
        </w:rPr>
        <w:t>type</w:t>
      </w:r>
      <w:r>
        <w:rPr>
          <w:lang w:val="en-US"/>
        </w:rPr>
        <w:t>script</w:t>
      </w:r>
      <w:r w:rsidRPr="00B45AA0">
        <w:rPr>
          <w:lang w:val="en-US"/>
        </w:rPr>
        <w:t xml:space="preserve"> and fo</w:t>
      </w:r>
      <w:r>
        <w:rPr>
          <w:lang w:val="en-US"/>
        </w:rPr>
        <w:t>r</w:t>
      </w:r>
      <w:r w:rsidRPr="00B45AA0">
        <w:rPr>
          <w:lang w:val="en-US"/>
        </w:rPr>
        <w:t>mat</w:t>
      </w:r>
      <w:r>
        <w:rPr>
          <w:lang w:val="en-US"/>
        </w:rPr>
        <w:t>ting</w:t>
      </w:r>
      <w:r w:rsidRPr="00B45AA0">
        <w:rPr>
          <w:lang w:val="en-US"/>
        </w:rPr>
        <w:t xml:space="preserve"> </w:t>
      </w:r>
      <w:r>
        <w:rPr>
          <w:lang w:val="en-US"/>
        </w:rPr>
        <w:t xml:space="preserve">of the agenda </w:t>
      </w:r>
      <w:r w:rsidRPr="00B45AA0">
        <w:rPr>
          <w:lang w:val="en-US"/>
        </w:rPr>
        <w:t xml:space="preserve">are similar to </w:t>
      </w:r>
      <w:r>
        <w:rPr>
          <w:lang w:val="en-US"/>
        </w:rPr>
        <w:t>a short</w:t>
      </w:r>
      <w:r w:rsidRPr="00B45AA0">
        <w:rPr>
          <w:lang w:val="en-US"/>
        </w:rPr>
        <w:t>er agenda list (p.</w:t>
      </w:r>
      <w:r>
        <w:rPr>
          <w:lang w:val="en-US"/>
        </w:rPr>
        <w:t xml:space="preserve"> </w:t>
      </w:r>
      <w:r w:rsidRPr="00B45AA0">
        <w:rPr>
          <w:lang w:val="en-US"/>
        </w:rPr>
        <w:t xml:space="preserve">415 of the Family Jewels file), and </w:t>
      </w:r>
      <w:r>
        <w:rPr>
          <w:lang w:val="en-US"/>
        </w:rPr>
        <w:t xml:space="preserve">some of </w:t>
      </w:r>
      <w:r w:rsidRPr="00B45AA0">
        <w:rPr>
          <w:lang w:val="en-US"/>
        </w:rPr>
        <w:t>agenda items were very similar to those in p. 269.</w:t>
      </w:r>
      <w:r>
        <w:rPr>
          <w:lang w:val="en-US"/>
        </w:rPr>
        <w:t xml:space="preserve"> </w:t>
      </w:r>
    </w:p>
    <w:p w14:paraId="3B452B38" w14:textId="77777777" w:rsidR="00B87D29" w:rsidRPr="004876FB" w:rsidRDefault="00B87D29" w:rsidP="00B87D29">
      <w:pPr>
        <w:pStyle w:val="ListParagraph"/>
        <w:numPr>
          <w:ilvl w:val="0"/>
          <w:numId w:val="15"/>
        </w:numPr>
        <w:ind w:left="624" w:hanging="284"/>
        <w:jc w:val="both"/>
        <w:rPr>
          <w:color w:val="000000" w:themeColor="text1"/>
        </w:rPr>
      </w:pPr>
      <w:r w:rsidRPr="004876FB">
        <w:rPr>
          <w:lang w:val="en-US"/>
        </w:rPr>
        <w:t xml:space="preserve">This second list begins </w:t>
      </w:r>
      <w:r w:rsidRPr="004876FB">
        <w:rPr>
          <w:i/>
          <w:iCs/>
          <w:lang w:val="en-US"/>
        </w:rPr>
        <w:t>‘22 May 1973’ . . . ‘Memorandum for the record’</w:t>
      </w:r>
      <w:proofErr w:type="gramStart"/>
      <w:r w:rsidRPr="004876FB">
        <w:rPr>
          <w:i/>
          <w:iCs/>
          <w:lang w:val="en-US"/>
        </w:rPr>
        <w:t>. . .‘</w:t>
      </w:r>
      <w:proofErr w:type="gramEnd"/>
      <w:r w:rsidRPr="004876FB">
        <w:rPr>
          <w:i/>
          <w:iCs/>
          <w:lang w:val="en-US"/>
        </w:rPr>
        <w:t>Subject: General: Family Jewels Exercise’; Specific: Meeting with Colby on this date’</w:t>
      </w:r>
      <w:r w:rsidRPr="004876FB">
        <w:rPr>
          <w:lang w:val="en-US"/>
        </w:rPr>
        <w:t>. It continues: ‘</w:t>
      </w:r>
      <w:proofErr w:type="spellStart"/>
      <w:r w:rsidRPr="004876FB">
        <w:rPr>
          <w:i/>
          <w:iCs/>
          <w:lang w:val="en-US"/>
        </w:rPr>
        <w:t>Broe</w:t>
      </w:r>
      <w:proofErr w:type="spellEnd"/>
      <w:r w:rsidRPr="004876FB">
        <w:rPr>
          <w:i/>
          <w:iCs/>
          <w:lang w:val="en-US"/>
        </w:rPr>
        <w:t xml:space="preserve"> and [redacted] met with Colby</w:t>
      </w:r>
      <w:r>
        <w:rPr>
          <w:i/>
          <w:iCs/>
          <w:lang w:val="en-US"/>
        </w:rPr>
        <w:t xml:space="preserve"> </w:t>
      </w:r>
      <w:r w:rsidRPr="004876FB">
        <w:rPr>
          <w:i/>
          <w:iCs/>
          <w:lang w:val="en-US"/>
        </w:rPr>
        <w:t>11</w:t>
      </w:r>
      <w:r>
        <w:rPr>
          <w:i/>
          <w:iCs/>
          <w:lang w:val="en-US"/>
        </w:rPr>
        <w:t>.</w:t>
      </w:r>
      <w:r w:rsidRPr="004876FB">
        <w:rPr>
          <w:i/>
          <w:iCs/>
          <w:lang w:val="en-US"/>
        </w:rPr>
        <w:t xml:space="preserve">15 </w:t>
      </w:r>
      <w:proofErr w:type="spellStart"/>
      <w:r w:rsidRPr="004876FB">
        <w:rPr>
          <w:i/>
          <w:iCs/>
          <w:lang w:val="en-US"/>
        </w:rPr>
        <w:t>hrs</w:t>
      </w:r>
      <w:proofErr w:type="spellEnd"/>
      <w:r w:rsidRPr="004876FB">
        <w:rPr>
          <w:i/>
          <w:iCs/>
          <w:lang w:val="en-US"/>
        </w:rPr>
        <w:t xml:space="preserve"> today. Colby asked that we provide him with fuller information on the following items.’</w:t>
      </w:r>
    </w:p>
    <w:p w14:paraId="6797D371" w14:textId="77777777" w:rsidR="00B87D29" w:rsidRPr="004876FB" w:rsidRDefault="00B87D29" w:rsidP="00B87D29">
      <w:pPr>
        <w:pStyle w:val="ListParagraph"/>
        <w:numPr>
          <w:ilvl w:val="0"/>
          <w:numId w:val="15"/>
        </w:numPr>
        <w:ind w:left="624" w:hanging="284"/>
        <w:jc w:val="both"/>
        <w:rPr>
          <w:color w:val="000000" w:themeColor="text1"/>
        </w:rPr>
      </w:pPr>
      <w:r w:rsidRPr="004876FB">
        <w:rPr>
          <w:lang w:val="en-US"/>
        </w:rPr>
        <w:t xml:space="preserve">On p. 149 is a memo from Charles A Briggs, Director, Planning, Programming and Budgeting dated 23 May 1973, and ending with: </w:t>
      </w:r>
      <w:r w:rsidRPr="004876FB">
        <w:rPr>
          <w:i/>
          <w:iCs/>
          <w:lang w:val="en-US"/>
        </w:rPr>
        <w:t xml:space="preserve">‘5. I held a staff meeting yesterday to pass the request to all OPPB </w:t>
      </w:r>
      <w:proofErr w:type="gramStart"/>
      <w:r w:rsidRPr="004876FB">
        <w:rPr>
          <w:i/>
          <w:iCs/>
          <w:lang w:val="en-US"/>
        </w:rPr>
        <w:t>employees’</w:t>
      </w:r>
      <w:proofErr w:type="gramEnd"/>
      <w:r w:rsidRPr="004876FB">
        <w:rPr>
          <w:i/>
          <w:iCs/>
          <w:lang w:val="en-US"/>
        </w:rPr>
        <w:t>.</w:t>
      </w:r>
      <w:r>
        <w:rPr>
          <w:i/>
          <w:iCs/>
          <w:lang w:val="en-US"/>
        </w:rPr>
        <w:t xml:space="preserve"> </w:t>
      </w:r>
      <w:r w:rsidRPr="004876FB">
        <w:rPr>
          <w:lang w:val="en-US"/>
        </w:rPr>
        <w:t xml:space="preserve">23 May was the day after the meeting whose </w:t>
      </w:r>
      <w:r w:rsidRPr="004876FB">
        <w:rPr>
          <w:lang w:val="en-US"/>
        </w:rPr>
        <w:lastRenderedPageBreak/>
        <w:t>agenda appears on p.415. The ‘yesterday’ probably refer</w:t>
      </w:r>
      <w:r>
        <w:rPr>
          <w:lang w:val="en-US"/>
        </w:rPr>
        <w:t>s</w:t>
      </w:r>
      <w:r w:rsidRPr="004876FB">
        <w:rPr>
          <w:lang w:val="en-US"/>
        </w:rPr>
        <w:t xml:space="preserve"> to </w:t>
      </w:r>
      <w:r>
        <w:rPr>
          <w:lang w:val="en-US"/>
        </w:rPr>
        <w:t>the meeting</w:t>
      </w:r>
      <w:r w:rsidRPr="004876FB">
        <w:rPr>
          <w:lang w:val="en-US"/>
        </w:rPr>
        <w:t xml:space="preserve"> on 22 May</w:t>
      </w:r>
      <w:r>
        <w:rPr>
          <w:lang w:val="en-US"/>
        </w:rPr>
        <w:t>, whose agenda is on p. 415</w:t>
      </w:r>
      <w:r w:rsidRPr="004876FB">
        <w:rPr>
          <w:lang w:val="en-US"/>
        </w:rPr>
        <w:t>.</w:t>
      </w:r>
    </w:p>
    <w:p w14:paraId="4697768F" w14:textId="77777777" w:rsidR="00B87D29" w:rsidRPr="004876FB" w:rsidRDefault="00B87D29" w:rsidP="00B87D29">
      <w:pPr>
        <w:pStyle w:val="ListParagraph"/>
        <w:numPr>
          <w:ilvl w:val="0"/>
          <w:numId w:val="15"/>
        </w:numPr>
        <w:ind w:left="624" w:hanging="284"/>
        <w:jc w:val="both"/>
        <w:rPr>
          <w:color w:val="000000" w:themeColor="text1"/>
        </w:rPr>
      </w:pPr>
      <w:r w:rsidRPr="004876FB">
        <w:rPr>
          <w:lang w:val="en-US"/>
        </w:rPr>
        <w:t>‘</w:t>
      </w:r>
      <w:proofErr w:type="spellStart"/>
      <w:r w:rsidRPr="0058426B">
        <w:rPr>
          <w:i/>
          <w:iCs/>
          <w:color w:val="000000" w:themeColor="text1"/>
          <w:lang w:val="en-US"/>
        </w:rPr>
        <w:t>Broe</w:t>
      </w:r>
      <w:proofErr w:type="spellEnd"/>
      <w:r w:rsidRPr="004876FB">
        <w:rPr>
          <w:color w:val="000000" w:themeColor="text1"/>
          <w:lang w:val="en-US"/>
        </w:rPr>
        <w:t xml:space="preserve">’ (Willian V) </w:t>
      </w:r>
      <w:r w:rsidRPr="004876FB">
        <w:rPr>
          <w:lang w:val="en-US"/>
        </w:rPr>
        <w:t>at this time was Inspector General of CIA.</w:t>
      </w:r>
    </w:p>
    <w:p w14:paraId="3BAC23FE" w14:textId="77777777" w:rsidR="00B87D29" w:rsidRPr="004876FB" w:rsidRDefault="00B87D29" w:rsidP="00B87D29">
      <w:pPr>
        <w:pStyle w:val="ListParagraph"/>
        <w:numPr>
          <w:ilvl w:val="0"/>
          <w:numId w:val="15"/>
        </w:numPr>
        <w:ind w:left="624" w:hanging="284"/>
        <w:jc w:val="both"/>
        <w:rPr>
          <w:color w:val="000000" w:themeColor="text1"/>
        </w:rPr>
      </w:pPr>
      <w:r w:rsidRPr="004876FB">
        <w:rPr>
          <w:lang w:val="en-US"/>
        </w:rPr>
        <w:t>I strongly suspect that ‘redacted’ in the second agenda list name was Briggs</w:t>
      </w:r>
    </w:p>
    <w:p w14:paraId="55ED8B28" w14:textId="77777777" w:rsidR="00B87D29" w:rsidRDefault="00B87D29" w:rsidP="00B87D29">
      <w:pPr>
        <w:pStyle w:val="ListParagraph"/>
        <w:numPr>
          <w:ilvl w:val="0"/>
          <w:numId w:val="1"/>
        </w:numPr>
        <w:ind w:left="397" w:hanging="284"/>
        <w:jc w:val="both"/>
        <w:rPr>
          <w:i/>
          <w:iCs/>
          <w:lang w:val="en-US"/>
        </w:rPr>
      </w:pPr>
      <w:r w:rsidRPr="00A323CE">
        <w:rPr>
          <w:i/>
          <w:iCs/>
          <w:lang w:val="en-US"/>
        </w:rPr>
        <w:t xml:space="preserve">I infer that the meetings whose agendas appear on pp. 269 and 415 were both called by Colby, to </w:t>
      </w:r>
      <w:r>
        <w:rPr>
          <w:i/>
          <w:iCs/>
          <w:lang w:val="en-US"/>
        </w:rPr>
        <w:t>discuss matters to be actioned</w:t>
      </w:r>
      <w:r w:rsidRPr="00A323CE">
        <w:rPr>
          <w:i/>
          <w:iCs/>
          <w:lang w:val="en-US"/>
        </w:rPr>
        <w:t xml:space="preserve"> </w:t>
      </w:r>
      <w:r>
        <w:rPr>
          <w:i/>
          <w:iCs/>
          <w:lang w:val="en-US"/>
        </w:rPr>
        <w:t xml:space="preserve">in </w:t>
      </w:r>
      <w:r w:rsidRPr="00A323CE">
        <w:rPr>
          <w:i/>
          <w:iCs/>
          <w:lang w:val="en-US"/>
        </w:rPr>
        <w:t>Briggs’ office.</w:t>
      </w:r>
    </w:p>
    <w:p w14:paraId="15006D1A" w14:textId="77777777" w:rsidR="00B87D29" w:rsidRDefault="00B87D29" w:rsidP="00B87D29">
      <w:pPr>
        <w:jc w:val="both"/>
        <w:rPr>
          <w:i/>
          <w:iCs/>
          <w:lang w:val="en-US"/>
        </w:rPr>
      </w:pPr>
      <w:r w:rsidRPr="004876FB">
        <w:rPr>
          <w:b/>
          <w:bCs/>
          <w:i/>
          <w:iCs/>
          <w:lang w:val="en-US"/>
        </w:rPr>
        <w:t>The Date of the Meeting</w:t>
      </w:r>
      <w:r w:rsidRPr="004876FB">
        <w:rPr>
          <w:b/>
          <w:bCs/>
          <w:lang w:val="en-US"/>
        </w:rPr>
        <w:t>:</w:t>
      </w:r>
      <w:r w:rsidRPr="002630FC">
        <w:rPr>
          <w:i/>
          <w:iCs/>
          <w:lang w:val="en-US"/>
        </w:rPr>
        <w:t xml:space="preserve"> </w:t>
      </w:r>
    </w:p>
    <w:p w14:paraId="4C6643AE" w14:textId="77777777" w:rsidR="00B87D29" w:rsidRPr="004876FB" w:rsidRDefault="00B87D29" w:rsidP="00B87D29">
      <w:pPr>
        <w:pStyle w:val="ListParagraph"/>
        <w:numPr>
          <w:ilvl w:val="0"/>
          <w:numId w:val="1"/>
        </w:numPr>
        <w:ind w:left="397" w:hanging="284"/>
        <w:jc w:val="both"/>
        <w:rPr>
          <w:color w:val="000000"/>
        </w:rPr>
      </w:pPr>
      <w:r w:rsidRPr="004876FB">
        <w:rPr>
          <w:lang w:val="en-US"/>
        </w:rPr>
        <w:t xml:space="preserve">On p.268 after the name Colby, </w:t>
      </w:r>
      <w:r w:rsidRPr="004876FB">
        <w:rPr>
          <w:color w:val="000000" w:themeColor="text1"/>
        </w:rPr>
        <w:t>the writing clearly reads ‘</w:t>
      </w:r>
      <w:r w:rsidRPr="004876FB">
        <w:rPr>
          <w:i/>
          <w:iCs/>
          <w:color w:val="000000" w:themeColor="text1"/>
        </w:rPr>
        <w:t>13.05’</w:t>
      </w:r>
      <w:r>
        <w:rPr>
          <w:color w:val="000000" w:themeColor="text1"/>
        </w:rPr>
        <w:t>, presumably a date, followed by</w:t>
      </w:r>
      <w:r w:rsidRPr="004876FB">
        <w:rPr>
          <w:color w:val="000000" w:themeColor="text1"/>
        </w:rPr>
        <w:t xml:space="preserve"> ‘</w:t>
      </w:r>
      <w:r w:rsidRPr="004876FB">
        <w:rPr>
          <w:i/>
          <w:iCs/>
          <w:color w:val="000000" w:themeColor="text1"/>
        </w:rPr>
        <w:t xml:space="preserve">News acct on burglary at Chilean </w:t>
      </w:r>
      <w:proofErr w:type="spellStart"/>
      <w:r w:rsidRPr="004876FB">
        <w:rPr>
          <w:i/>
          <w:iCs/>
          <w:color w:val="000000" w:themeColor="text1"/>
        </w:rPr>
        <w:t>emb</w:t>
      </w:r>
      <w:proofErr w:type="spellEnd"/>
      <w:r w:rsidRPr="004876FB">
        <w:rPr>
          <w:i/>
          <w:iCs/>
          <w:color w:val="000000" w:themeColor="text1"/>
        </w:rPr>
        <w:t xml:space="preserve">’. </w:t>
      </w:r>
    </w:p>
    <w:p w14:paraId="0A3F3DC2" w14:textId="77777777" w:rsidR="00B87D29" w:rsidRDefault="00B87D29" w:rsidP="00B87D29">
      <w:pPr>
        <w:pStyle w:val="ListParagraph"/>
        <w:numPr>
          <w:ilvl w:val="0"/>
          <w:numId w:val="1"/>
        </w:numPr>
        <w:ind w:left="397" w:hanging="284"/>
        <w:jc w:val="both"/>
        <w:rPr>
          <w:color w:val="000000"/>
        </w:rPr>
      </w:pPr>
      <w:r w:rsidRPr="004876FB">
        <w:rPr>
          <w:color w:val="000000"/>
        </w:rPr>
        <w:t>Between 5 April 71 and 15 May 72 there had been four break-ins at the Chilean embassy in Washington DC. (The other two occurred on 11 April 1971 and 10 February, 1972).</w:t>
      </w:r>
    </w:p>
    <w:p w14:paraId="37310342" w14:textId="77777777" w:rsidR="00B87D29" w:rsidRDefault="00B87D29" w:rsidP="00B87D29">
      <w:pPr>
        <w:pStyle w:val="ListParagraph"/>
        <w:numPr>
          <w:ilvl w:val="0"/>
          <w:numId w:val="1"/>
        </w:numPr>
        <w:ind w:left="397" w:hanging="284"/>
        <w:jc w:val="both"/>
        <w:rPr>
          <w:color w:val="000000"/>
        </w:rPr>
      </w:pPr>
      <w:r w:rsidRPr="004876FB">
        <w:rPr>
          <w:color w:val="000000"/>
        </w:rPr>
        <w:t>Elsewhere in the Family Jewels file, there is evidence that th</w:t>
      </w:r>
      <w:r>
        <w:rPr>
          <w:color w:val="000000"/>
        </w:rPr>
        <w:t>e</w:t>
      </w:r>
      <w:r w:rsidRPr="004876FB">
        <w:rPr>
          <w:color w:val="000000"/>
        </w:rPr>
        <w:t xml:space="preserve"> last break-in was initially thought to have occurred on 13 May (</w:t>
      </w:r>
      <w:proofErr w:type="spellStart"/>
      <w:r w:rsidRPr="004876FB">
        <w:rPr>
          <w:color w:val="000000"/>
        </w:rPr>
        <w:t>e</w:t>
      </w:r>
      <w:r>
        <w:rPr>
          <w:color w:val="000000"/>
        </w:rPr>
        <w:t>.</w:t>
      </w:r>
      <w:r w:rsidRPr="004876FB">
        <w:rPr>
          <w:color w:val="000000"/>
        </w:rPr>
        <w:t>g</w:t>
      </w:r>
      <w:proofErr w:type="spellEnd"/>
      <w:r w:rsidRPr="004876FB">
        <w:rPr>
          <w:color w:val="000000"/>
        </w:rPr>
        <w:t xml:space="preserve"> p</w:t>
      </w:r>
      <w:r w:rsidRPr="00703820">
        <w:rPr>
          <w:color w:val="000000" w:themeColor="text1"/>
        </w:rPr>
        <w:t>.</w:t>
      </w:r>
      <w:r w:rsidRPr="00703820">
        <w:rPr>
          <w:rStyle w:val="apple-converted-space"/>
          <w:rFonts w:eastAsiaTheme="majorEastAsia"/>
          <w:color w:val="000000" w:themeColor="text1"/>
        </w:rPr>
        <w:t> </w:t>
      </w:r>
      <w:r w:rsidRPr="00703820">
        <w:rPr>
          <w:color w:val="000000" w:themeColor="text1"/>
        </w:rPr>
        <w:t xml:space="preserve">376). </w:t>
      </w:r>
      <w:r w:rsidRPr="004876FB">
        <w:rPr>
          <w:color w:val="000000"/>
        </w:rPr>
        <w:t xml:space="preserve">This was based on a police report written in the late afternoon of 15 May, but projected back to the early morning of 13 May. This </w:t>
      </w:r>
      <w:r>
        <w:rPr>
          <w:color w:val="000000"/>
        </w:rPr>
        <w:t xml:space="preserve">back-dating was incorrect and </w:t>
      </w:r>
      <w:r w:rsidRPr="004876FB">
        <w:rPr>
          <w:color w:val="000000"/>
        </w:rPr>
        <w:t>was corrected later (pp</w:t>
      </w:r>
      <w:r w:rsidRPr="004876FB">
        <w:rPr>
          <w:rStyle w:val="apple-converted-space"/>
          <w:rFonts w:eastAsiaTheme="majorEastAsia"/>
          <w:color w:val="000000"/>
        </w:rPr>
        <w:t> </w:t>
      </w:r>
      <w:r w:rsidRPr="00703820">
        <w:rPr>
          <w:color w:val="000000" w:themeColor="text1"/>
        </w:rPr>
        <w:t>381-384</w:t>
      </w:r>
      <w:r w:rsidRPr="004876FB">
        <w:rPr>
          <w:color w:val="000000"/>
        </w:rPr>
        <w:t xml:space="preserve">.): </w:t>
      </w:r>
      <w:r>
        <w:rPr>
          <w:color w:val="000000"/>
        </w:rPr>
        <w:t>The break-in</w:t>
      </w:r>
      <w:r w:rsidRPr="004876FB">
        <w:rPr>
          <w:color w:val="000000"/>
        </w:rPr>
        <w:t xml:space="preserve"> actually occurred early in the morning of 15 May.</w:t>
      </w:r>
    </w:p>
    <w:p w14:paraId="6E56D543" w14:textId="77777777" w:rsidR="00B87D29" w:rsidRPr="004876FB" w:rsidRDefault="00B87D29" w:rsidP="00B87D29">
      <w:pPr>
        <w:pStyle w:val="ListParagraph"/>
        <w:numPr>
          <w:ilvl w:val="0"/>
          <w:numId w:val="1"/>
        </w:numPr>
        <w:ind w:left="397" w:hanging="284"/>
        <w:jc w:val="both"/>
        <w:rPr>
          <w:color w:val="000000"/>
        </w:rPr>
      </w:pPr>
      <w:r w:rsidRPr="004876FB">
        <w:rPr>
          <w:color w:val="000000"/>
        </w:rPr>
        <w:t>The significance is that the note on p</w:t>
      </w:r>
      <w:r>
        <w:rPr>
          <w:color w:val="000000"/>
        </w:rPr>
        <w:t>. 268</w:t>
      </w:r>
      <w:r w:rsidRPr="004876FB">
        <w:rPr>
          <w:color w:val="000000"/>
        </w:rPr>
        <w:t xml:space="preserve"> suggests that the meeting occurred before the mistake was identified</w:t>
      </w:r>
      <w:r>
        <w:rPr>
          <w:color w:val="000000"/>
        </w:rPr>
        <w:t xml:space="preserve">, and therefore </w:t>
      </w:r>
      <w:r w:rsidRPr="004876FB">
        <w:rPr>
          <w:color w:val="000000"/>
        </w:rPr>
        <w:t xml:space="preserve">close in time to the </w:t>
      </w:r>
      <w:r>
        <w:rPr>
          <w:color w:val="000000"/>
        </w:rPr>
        <w:t>initial incorrect</w:t>
      </w:r>
      <w:r w:rsidRPr="004876FB">
        <w:rPr>
          <w:color w:val="000000"/>
        </w:rPr>
        <w:t xml:space="preserve"> report of 15 May.</w:t>
      </w:r>
    </w:p>
    <w:p w14:paraId="144066D3" w14:textId="77777777" w:rsidR="00B87D29" w:rsidRPr="004876FB" w:rsidRDefault="00B87D29" w:rsidP="00B87D29">
      <w:pPr>
        <w:pStyle w:val="ListParagraph"/>
        <w:numPr>
          <w:ilvl w:val="0"/>
          <w:numId w:val="1"/>
        </w:numPr>
        <w:ind w:left="397" w:hanging="284"/>
        <w:jc w:val="both"/>
        <w:rPr>
          <w:color w:val="000000"/>
        </w:rPr>
      </w:pPr>
      <w:r w:rsidRPr="004876FB">
        <w:rPr>
          <w:i/>
          <w:iCs/>
          <w:color w:val="000000"/>
        </w:rPr>
        <w:t>I therefore conclude that they were notes on a meeting on either 15 or 16 May 1972.</w:t>
      </w:r>
    </w:p>
    <w:p w14:paraId="05B56D52" w14:textId="77777777" w:rsidR="00B87D29" w:rsidRDefault="00B87D29" w:rsidP="00B87D29">
      <w:pPr>
        <w:ind w:firstLine="284"/>
        <w:jc w:val="both"/>
        <w:rPr>
          <w:i/>
          <w:iCs/>
          <w:color w:val="000000"/>
        </w:rPr>
      </w:pPr>
      <w:r w:rsidRPr="00827AE6">
        <w:rPr>
          <w:b/>
          <w:bCs/>
          <w:i/>
          <w:iCs/>
          <w:color w:val="000000"/>
        </w:rPr>
        <w:t>Overview of Agenda</w:t>
      </w:r>
      <w:r w:rsidRPr="00827AE6">
        <w:rPr>
          <w:b/>
          <w:bCs/>
          <w:color w:val="000000"/>
        </w:rPr>
        <w:t>:</w:t>
      </w:r>
      <w:r>
        <w:rPr>
          <w:i/>
          <w:iCs/>
          <w:color w:val="000000"/>
        </w:rPr>
        <w:t xml:space="preserve"> </w:t>
      </w:r>
    </w:p>
    <w:p w14:paraId="1C2F8CE7" w14:textId="77777777" w:rsidR="00B87D29" w:rsidRPr="00827AE6" w:rsidRDefault="00B87D29" w:rsidP="00B87D29">
      <w:pPr>
        <w:pStyle w:val="ListParagraph"/>
        <w:numPr>
          <w:ilvl w:val="0"/>
          <w:numId w:val="16"/>
        </w:numPr>
        <w:ind w:left="397" w:hanging="284"/>
        <w:jc w:val="both"/>
        <w:rPr>
          <w:i/>
          <w:iCs/>
          <w:color w:val="000000"/>
        </w:rPr>
      </w:pPr>
      <w:r w:rsidRPr="00827AE6">
        <w:rPr>
          <w:color w:val="000000"/>
        </w:rPr>
        <w:t>The 17-item agenda</w:t>
      </w:r>
      <w:r>
        <w:rPr>
          <w:color w:val="000000"/>
        </w:rPr>
        <w:t xml:space="preserve"> was unnumbered as typescript, but had non-sequential numbering inserted by hand. I implicitly number the items sequentially from top downwards</w:t>
      </w:r>
    </w:p>
    <w:p w14:paraId="673D308A" w14:textId="77777777" w:rsidR="00B87D29" w:rsidRPr="00827AE6" w:rsidRDefault="00B87D29" w:rsidP="00B87D29">
      <w:pPr>
        <w:pStyle w:val="ListParagraph"/>
        <w:numPr>
          <w:ilvl w:val="0"/>
          <w:numId w:val="16"/>
        </w:numPr>
        <w:ind w:left="397" w:hanging="284"/>
        <w:jc w:val="both"/>
        <w:rPr>
          <w:i/>
          <w:iCs/>
          <w:color w:val="000000"/>
        </w:rPr>
      </w:pPr>
      <w:r>
        <w:rPr>
          <w:color w:val="000000"/>
        </w:rPr>
        <w:t>The agenda list</w:t>
      </w:r>
      <w:r w:rsidRPr="00827AE6">
        <w:rPr>
          <w:color w:val="000000"/>
        </w:rPr>
        <w:t xml:space="preserve"> </w:t>
      </w:r>
      <w:r>
        <w:rPr>
          <w:color w:val="000000"/>
        </w:rPr>
        <w:t>has</w:t>
      </w:r>
      <w:r w:rsidRPr="00827AE6">
        <w:rPr>
          <w:color w:val="000000"/>
        </w:rPr>
        <w:t xml:space="preserve"> many hints of a role for CIA supervising and monitoring rival agencies and protecting itself (items 1,4,5,6,7,8,9,11,16,17). This fits Colby’s </w:t>
      </w:r>
      <w:r w:rsidRPr="00827AE6">
        <w:rPr>
          <w:i/>
          <w:iCs/>
          <w:color w:val="000000"/>
        </w:rPr>
        <w:t xml:space="preserve">de facto </w:t>
      </w:r>
      <w:r w:rsidRPr="00827AE6">
        <w:rPr>
          <w:color w:val="000000"/>
        </w:rPr>
        <w:t>role as Comptroller.</w:t>
      </w:r>
    </w:p>
    <w:p w14:paraId="317C07EF" w14:textId="77777777" w:rsidR="00B87D29" w:rsidRPr="00827AE6" w:rsidRDefault="00B87D29" w:rsidP="00B87D29">
      <w:pPr>
        <w:pStyle w:val="ListParagraph"/>
        <w:numPr>
          <w:ilvl w:val="0"/>
          <w:numId w:val="16"/>
        </w:numPr>
        <w:ind w:left="397" w:hanging="284"/>
        <w:jc w:val="both"/>
        <w:rPr>
          <w:i/>
          <w:iCs/>
          <w:color w:val="000000"/>
        </w:rPr>
      </w:pPr>
      <w:r w:rsidRPr="00827AE6">
        <w:rPr>
          <w:color w:val="000000"/>
        </w:rPr>
        <w:t xml:space="preserve">However there were other focal points: </w:t>
      </w:r>
    </w:p>
    <w:p w14:paraId="7E492194" w14:textId="77777777" w:rsidR="00B87D29" w:rsidRPr="00827AE6" w:rsidRDefault="00B87D29" w:rsidP="00B87D29">
      <w:pPr>
        <w:pStyle w:val="ListParagraph"/>
        <w:numPr>
          <w:ilvl w:val="0"/>
          <w:numId w:val="17"/>
        </w:numPr>
        <w:ind w:left="624" w:hanging="284"/>
        <w:jc w:val="both"/>
        <w:rPr>
          <w:i/>
          <w:iCs/>
          <w:color w:val="000000"/>
        </w:rPr>
      </w:pPr>
      <w:r w:rsidRPr="00827AE6">
        <w:rPr>
          <w:color w:val="000000"/>
        </w:rPr>
        <w:t>Overseas issues,</w:t>
      </w:r>
    </w:p>
    <w:p w14:paraId="569A2F17" w14:textId="77777777" w:rsidR="00B87D29" w:rsidRPr="00827AE6" w:rsidRDefault="00B87D29" w:rsidP="00B87D29">
      <w:pPr>
        <w:pStyle w:val="ListParagraph"/>
        <w:numPr>
          <w:ilvl w:val="0"/>
          <w:numId w:val="17"/>
        </w:numPr>
        <w:ind w:left="624" w:hanging="284"/>
        <w:jc w:val="both"/>
        <w:rPr>
          <w:i/>
          <w:iCs/>
          <w:color w:val="000000"/>
        </w:rPr>
      </w:pPr>
      <w:r>
        <w:rPr>
          <w:color w:val="000000"/>
        </w:rPr>
        <w:t>T</w:t>
      </w:r>
      <w:r w:rsidRPr="00827AE6">
        <w:rPr>
          <w:color w:val="000000"/>
        </w:rPr>
        <w:t xml:space="preserve">echnical matters including those for surveillance, </w:t>
      </w:r>
    </w:p>
    <w:p w14:paraId="740D56CD" w14:textId="77777777" w:rsidR="00B87D29" w:rsidRPr="00827AE6" w:rsidRDefault="00B87D29" w:rsidP="00B87D29">
      <w:pPr>
        <w:pStyle w:val="ListParagraph"/>
        <w:numPr>
          <w:ilvl w:val="0"/>
          <w:numId w:val="17"/>
        </w:numPr>
        <w:ind w:left="624" w:hanging="284"/>
        <w:jc w:val="both"/>
        <w:rPr>
          <w:i/>
          <w:iCs/>
          <w:color w:val="000000"/>
        </w:rPr>
      </w:pPr>
      <w:r>
        <w:rPr>
          <w:color w:val="000000"/>
        </w:rPr>
        <w:t>C</w:t>
      </w:r>
      <w:r w:rsidRPr="00827AE6">
        <w:rPr>
          <w:color w:val="000000"/>
        </w:rPr>
        <w:t>landestine activities of the Department of Defen</w:t>
      </w:r>
      <w:r>
        <w:rPr>
          <w:color w:val="000000"/>
        </w:rPr>
        <w:t>c</w:t>
      </w:r>
      <w:r w:rsidRPr="00827AE6">
        <w:rPr>
          <w:color w:val="000000"/>
        </w:rPr>
        <w:t xml:space="preserve">e </w:t>
      </w:r>
    </w:p>
    <w:p w14:paraId="3EC7E152" w14:textId="77777777" w:rsidR="00B87D29" w:rsidRPr="00220241" w:rsidRDefault="00B87D29" w:rsidP="00B87D29">
      <w:pPr>
        <w:pStyle w:val="ListParagraph"/>
        <w:numPr>
          <w:ilvl w:val="0"/>
          <w:numId w:val="17"/>
        </w:numPr>
        <w:ind w:left="624" w:hanging="284"/>
        <w:jc w:val="both"/>
        <w:rPr>
          <w:i/>
          <w:iCs/>
          <w:color w:val="000000" w:themeColor="text1"/>
        </w:rPr>
      </w:pPr>
      <w:r>
        <w:rPr>
          <w:color w:val="000000"/>
        </w:rPr>
        <w:t xml:space="preserve">Several </w:t>
      </w:r>
      <w:r w:rsidRPr="00827AE6">
        <w:rPr>
          <w:color w:val="000000"/>
        </w:rPr>
        <w:t>financial topics.</w:t>
      </w:r>
    </w:p>
    <w:p w14:paraId="151BE188" w14:textId="77777777" w:rsidR="00B87D29" w:rsidRPr="00220241" w:rsidRDefault="00B87D29" w:rsidP="00B87D29">
      <w:pPr>
        <w:pStyle w:val="NoSpacing"/>
        <w:numPr>
          <w:ilvl w:val="0"/>
          <w:numId w:val="2"/>
        </w:numPr>
        <w:ind w:left="397" w:hanging="284"/>
        <w:rPr>
          <w:color w:val="000000" w:themeColor="text1"/>
        </w:rPr>
      </w:pPr>
      <w:r w:rsidRPr="00220241">
        <w:rPr>
          <w:color w:val="000000" w:themeColor="text1"/>
        </w:rPr>
        <w:t xml:space="preserve">Item 9: ‘FR Division’ </w:t>
      </w:r>
      <w:r>
        <w:rPr>
          <w:color w:val="000000" w:themeColor="text1"/>
        </w:rPr>
        <w:t xml:space="preserve">probably </w:t>
      </w:r>
      <w:r w:rsidRPr="00220241">
        <w:rPr>
          <w:color w:val="000000" w:themeColor="text1"/>
        </w:rPr>
        <w:t>refers to. ‘Foreign</w:t>
      </w:r>
      <w:r>
        <w:rPr>
          <w:color w:val="000000" w:themeColor="text1"/>
        </w:rPr>
        <w:t xml:space="preserve"> resources division’ [</w:t>
      </w:r>
      <w:proofErr w:type="spellStart"/>
      <w:r>
        <w:rPr>
          <w:color w:val="000000" w:themeColor="text1"/>
        </w:rPr>
        <w:t>e.g</w:t>
      </w:r>
      <w:proofErr w:type="spellEnd"/>
      <w:r>
        <w:rPr>
          <w:color w:val="000000" w:themeColor="text1"/>
        </w:rPr>
        <w:t xml:space="preserve"> see p.455] </w:t>
      </w:r>
      <w:r w:rsidRPr="00220241">
        <w:rPr>
          <w:color w:val="000000" w:themeColor="text1"/>
        </w:rPr>
        <w:t>’.</w:t>
      </w:r>
    </w:p>
    <w:p w14:paraId="69A7D09B" w14:textId="77777777" w:rsidR="00B87D29" w:rsidRDefault="00B87D29" w:rsidP="00B87D29">
      <w:pPr>
        <w:pStyle w:val="NoSpacing"/>
        <w:numPr>
          <w:ilvl w:val="0"/>
          <w:numId w:val="2"/>
        </w:numPr>
        <w:ind w:left="397" w:hanging="284"/>
        <w:rPr>
          <w:color w:val="000000"/>
        </w:rPr>
      </w:pPr>
      <w:r w:rsidRPr="001E4F9E">
        <w:rPr>
          <w:color w:val="000000"/>
        </w:rPr>
        <w:t>Item</w:t>
      </w:r>
      <w:r>
        <w:rPr>
          <w:color w:val="000000"/>
        </w:rPr>
        <w:t>s</w:t>
      </w:r>
      <w:r w:rsidRPr="001E4F9E">
        <w:rPr>
          <w:color w:val="000000"/>
        </w:rPr>
        <w:t>,11,12,</w:t>
      </w:r>
      <w:r>
        <w:rPr>
          <w:color w:val="000000"/>
        </w:rPr>
        <w:t>16,</w:t>
      </w:r>
      <w:r w:rsidRPr="001E4F9E">
        <w:rPr>
          <w:color w:val="000000"/>
        </w:rPr>
        <w:t>1</w:t>
      </w:r>
      <w:r>
        <w:rPr>
          <w:color w:val="000000"/>
        </w:rPr>
        <w:t>7</w:t>
      </w:r>
      <w:r w:rsidRPr="001E4F9E">
        <w:rPr>
          <w:color w:val="000000"/>
        </w:rPr>
        <w:t>: are probably about overseas matter</w:t>
      </w:r>
      <w:r>
        <w:rPr>
          <w:color w:val="000000"/>
        </w:rPr>
        <w:t>s</w:t>
      </w:r>
    </w:p>
    <w:p w14:paraId="65FABEF8" w14:textId="77777777" w:rsidR="00B87D29" w:rsidRDefault="00B87D29" w:rsidP="00B87D29">
      <w:pPr>
        <w:pStyle w:val="NoSpacing"/>
        <w:numPr>
          <w:ilvl w:val="0"/>
          <w:numId w:val="2"/>
        </w:numPr>
        <w:ind w:left="397" w:hanging="284"/>
        <w:rPr>
          <w:color w:val="000000"/>
        </w:rPr>
      </w:pPr>
      <w:r>
        <w:rPr>
          <w:color w:val="000000"/>
        </w:rPr>
        <w:t>Items 3, 10,12,13,14, 15: T</w:t>
      </w:r>
      <w:r w:rsidRPr="001E4F9E">
        <w:rPr>
          <w:color w:val="000000"/>
        </w:rPr>
        <w:t>echnical matters</w:t>
      </w:r>
    </w:p>
    <w:p w14:paraId="5F7D292D" w14:textId="77777777" w:rsidR="00B87D29" w:rsidRPr="00A72CE6" w:rsidRDefault="00B87D29" w:rsidP="00B87D29">
      <w:pPr>
        <w:pStyle w:val="NoSpacing"/>
        <w:numPr>
          <w:ilvl w:val="0"/>
          <w:numId w:val="2"/>
        </w:numPr>
        <w:ind w:left="397" w:hanging="284"/>
        <w:rPr>
          <w:color w:val="000000"/>
        </w:rPr>
      </w:pPr>
      <w:r w:rsidRPr="001E4F9E">
        <w:t>Items 10,12,13 &amp; 14</w:t>
      </w:r>
      <w:r>
        <w:t>,</w:t>
      </w:r>
      <w:r w:rsidRPr="001E4F9E">
        <w:t xml:space="preserve"> appear to deal with methods of surveillance.</w:t>
      </w:r>
    </w:p>
    <w:p w14:paraId="5FA19191" w14:textId="77777777" w:rsidR="00B87D29" w:rsidRDefault="00B87D29" w:rsidP="00B87D29">
      <w:pPr>
        <w:pStyle w:val="NoSpacing"/>
        <w:numPr>
          <w:ilvl w:val="0"/>
          <w:numId w:val="2"/>
        </w:numPr>
        <w:ind w:left="397" w:hanging="284"/>
        <w:rPr>
          <w:color w:val="000000"/>
        </w:rPr>
      </w:pPr>
      <w:r>
        <w:t>Items 5 and 6, mention DCS: Directorate of Clandestine Services. This</w:t>
      </w:r>
      <w:r>
        <w:rPr>
          <w:i/>
          <w:iCs/>
        </w:rPr>
        <w:t xml:space="preserve"> might</w:t>
      </w:r>
      <w:r>
        <w:t xml:space="preserve"> refer to </w:t>
      </w:r>
      <w:r>
        <w:rPr>
          <w:color w:val="000000"/>
        </w:rPr>
        <w:t>a branch of the Defence Intelligence Service (not CIA), but more likely an informal naming of the Directorate of Plans (within CIA).</w:t>
      </w:r>
    </w:p>
    <w:p w14:paraId="545A48EF" w14:textId="77777777" w:rsidR="00B87D29" w:rsidRPr="00476809" w:rsidRDefault="00B87D29" w:rsidP="00B87D29">
      <w:pPr>
        <w:pStyle w:val="NoSpacing"/>
        <w:numPr>
          <w:ilvl w:val="0"/>
          <w:numId w:val="2"/>
        </w:numPr>
        <w:ind w:left="397" w:hanging="284"/>
        <w:rPr>
          <w:color w:val="000000"/>
        </w:rPr>
      </w:pPr>
      <w:r>
        <w:t>Several references to financial matters</w:t>
      </w:r>
    </w:p>
    <w:p w14:paraId="26ACC9D3" w14:textId="77777777" w:rsidR="00B87D29" w:rsidRPr="008F64C1" w:rsidRDefault="00B87D29" w:rsidP="00B87D29">
      <w:pPr>
        <w:pStyle w:val="NoSpacing"/>
        <w:numPr>
          <w:ilvl w:val="0"/>
          <w:numId w:val="3"/>
        </w:numPr>
        <w:ind w:left="568" w:hanging="284"/>
        <w:rPr>
          <w:color w:val="000000" w:themeColor="text1"/>
        </w:rPr>
      </w:pPr>
      <w:r>
        <w:t>Payment by CIA rela</w:t>
      </w:r>
      <w:r w:rsidRPr="008F64C1">
        <w:rPr>
          <w:color w:val="000000" w:themeColor="text1"/>
        </w:rPr>
        <w:t>ted to correspondence  over Nixon’s recent Cambodia speech</w:t>
      </w:r>
      <w:r w:rsidRPr="008F64C1">
        <w:rPr>
          <w:rStyle w:val="FootnoteReference"/>
          <w:color w:val="000000" w:themeColor="text1"/>
        </w:rPr>
        <w:footnoteReference w:id="2"/>
      </w:r>
      <w:r w:rsidRPr="008F64C1">
        <w:rPr>
          <w:color w:val="000000" w:themeColor="text1"/>
        </w:rPr>
        <w:t xml:space="preserve"> (</w:t>
      </w:r>
      <w:r>
        <w:rPr>
          <w:color w:val="000000" w:themeColor="text1"/>
        </w:rPr>
        <w:t xml:space="preserve">see </w:t>
      </w:r>
      <w:r w:rsidRPr="008F64C1">
        <w:rPr>
          <w:color w:val="000000" w:themeColor="text1"/>
        </w:rPr>
        <w:t>item 4, p. 273)</w:t>
      </w:r>
    </w:p>
    <w:p w14:paraId="4DC764B1" w14:textId="77777777" w:rsidR="00B87D29" w:rsidRPr="008F64C1" w:rsidRDefault="00B87D29" w:rsidP="00B87D29">
      <w:pPr>
        <w:pStyle w:val="NoSpacing"/>
        <w:numPr>
          <w:ilvl w:val="0"/>
          <w:numId w:val="3"/>
        </w:numPr>
        <w:ind w:left="568" w:hanging="284"/>
        <w:rPr>
          <w:color w:val="000000" w:themeColor="text1"/>
        </w:rPr>
      </w:pPr>
      <w:r w:rsidRPr="008F64C1">
        <w:rPr>
          <w:color w:val="000000" w:themeColor="text1"/>
        </w:rPr>
        <w:t>Tom Yale (p. 273): Director of Finance.</w:t>
      </w:r>
    </w:p>
    <w:p w14:paraId="756EA740" w14:textId="77777777" w:rsidR="00B87D29" w:rsidRPr="008F64C1" w:rsidRDefault="00B87D29" w:rsidP="00B87D29">
      <w:pPr>
        <w:pStyle w:val="NoSpacing"/>
        <w:numPr>
          <w:ilvl w:val="0"/>
          <w:numId w:val="3"/>
        </w:numPr>
        <w:ind w:left="568" w:hanging="284"/>
        <w:rPr>
          <w:color w:val="000000" w:themeColor="text1"/>
        </w:rPr>
      </w:pPr>
      <w:r w:rsidRPr="008F64C1">
        <w:rPr>
          <w:color w:val="000000" w:themeColor="text1"/>
        </w:rPr>
        <w:t xml:space="preserve">Item 4: IOS (Investment Overseas Service, and </w:t>
      </w:r>
      <w:proofErr w:type="spellStart"/>
      <w:r w:rsidRPr="008F64C1">
        <w:rPr>
          <w:color w:val="000000" w:themeColor="text1"/>
        </w:rPr>
        <w:t>Vesco</w:t>
      </w:r>
      <w:proofErr w:type="spellEnd"/>
      <w:r w:rsidRPr="008F64C1">
        <w:rPr>
          <w:color w:val="000000" w:themeColor="text1"/>
        </w:rPr>
        <w:t xml:space="preserve"> (item 16) Item 17 - ‘</w:t>
      </w:r>
      <w:r w:rsidRPr="008F64C1">
        <w:rPr>
          <w:i/>
          <w:iCs/>
          <w:color w:val="000000" w:themeColor="text1"/>
        </w:rPr>
        <w:t xml:space="preserve">Multiple channels on IOS matter’ </w:t>
      </w:r>
      <w:r w:rsidRPr="008F64C1">
        <w:rPr>
          <w:color w:val="000000" w:themeColor="text1"/>
        </w:rPr>
        <w:t xml:space="preserve">- is about channels for </w:t>
      </w:r>
      <w:r w:rsidRPr="008F64C1">
        <w:rPr>
          <w:i/>
          <w:iCs/>
          <w:color w:val="000000" w:themeColor="text1"/>
        </w:rPr>
        <w:t>financial transaction.</w:t>
      </w:r>
      <w:r w:rsidRPr="008F64C1">
        <w:rPr>
          <w:rStyle w:val="FootnoteReference"/>
          <w:i/>
          <w:iCs/>
          <w:color w:val="000000" w:themeColor="text1"/>
        </w:rPr>
        <w:footnoteReference w:id="3"/>
      </w:r>
    </w:p>
    <w:p w14:paraId="311330FF" w14:textId="77777777" w:rsidR="00B87D29" w:rsidRPr="002C1C8B" w:rsidRDefault="00B87D29" w:rsidP="00B87D29">
      <w:pPr>
        <w:jc w:val="both"/>
        <w:rPr>
          <w:i/>
          <w:iCs/>
          <w:color w:val="000000"/>
        </w:rPr>
      </w:pPr>
      <w:r w:rsidRPr="008F64C1">
        <w:rPr>
          <w:b/>
          <w:bCs/>
          <w:i/>
          <w:iCs/>
          <w:color w:val="000000" w:themeColor="text1"/>
        </w:rPr>
        <w:lastRenderedPageBreak/>
        <w:t>Overseas Operations</w:t>
      </w:r>
      <w:r w:rsidRPr="008F64C1">
        <w:rPr>
          <w:i/>
          <w:iCs/>
          <w:color w:val="000000" w:themeColor="text1"/>
        </w:rPr>
        <w:t xml:space="preserve"> </w:t>
      </w:r>
      <w:r w:rsidRPr="008F64C1">
        <w:rPr>
          <w:color w:val="000000" w:themeColor="text1"/>
        </w:rPr>
        <w:t xml:space="preserve">(including </w:t>
      </w:r>
      <w:r>
        <w:rPr>
          <w:color w:val="000000" w:themeColor="text1"/>
        </w:rPr>
        <w:t>possible outreach of</w:t>
      </w:r>
      <w:r w:rsidRPr="002C5318">
        <w:rPr>
          <w:color w:val="000000" w:themeColor="text1"/>
        </w:rPr>
        <w:t xml:space="preserve"> Operation CHAOS</w:t>
      </w:r>
      <w:r>
        <w:rPr>
          <w:color w:val="000000" w:themeColor="text1"/>
        </w:rPr>
        <w:t>):</w:t>
      </w:r>
    </w:p>
    <w:p w14:paraId="484B6C18" w14:textId="77777777" w:rsidR="00B87D29" w:rsidRPr="00D01528" w:rsidRDefault="00B87D29" w:rsidP="00B87D29">
      <w:pPr>
        <w:pStyle w:val="ListParagraph"/>
        <w:numPr>
          <w:ilvl w:val="0"/>
          <w:numId w:val="2"/>
        </w:numPr>
        <w:ind w:left="397" w:hanging="284"/>
        <w:jc w:val="both"/>
        <w:rPr>
          <w:color w:val="000000" w:themeColor="text1"/>
        </w:rPr>
      </w:pPr>
      <w:r>
        <w:rPr>
          <w:color w:val="000000" w:themeColor="text1"/>
        </w:rPr>
        <w:t xml:space="preserve">On p.270 we read: </w:t>
      </w:r>
      <w:r>
        <w:t>‘</w:t>
      </w:r>
      <w:r w:rsidRPr="00E05F94">
        <w:rPr>
          <w:i/>
          <w:iCs/>
        </w:rPr>
        <w:t>1972 8 sets of US alias docs to Secret Service (OS)</w:t>
      </w:r>
      <w:r>
        <w:t>’ and ‘</w:t>
      </w:r>
      <w:r w:rsidRPr="00E05F94">
        <w:rPr>
          <w:i/>
          <w:iCs/>
          <w:color w:val="000000" w:themeColor="text1"/>
        </w:rPr>
        <w:t>Beacons to Ambassadors’</w:t>
      </w:r>
      <w:r>
        <w:rPr>
          <w:color w:val="000000" w:themeColor="text1"/>
        </w:rPr>
        <w:t xml:space="preserve">. Item 10 in the agenda is similar, but without ‘OS’. </w:t>
      </w:r>
      <w:r>
        <w:t>‘</w:t>
      </w:r>
      <w:r w:rsidRPr="007D5A4A">
        <w:rPr>
          <w:i/>
          <w:iCs/>
        </w:rPr>
        <w:t>Secret service’</w:t>
      </w:r>
      <w:r>
        <w:t xml:space="preserve"> could be part of US treasury, in service of the White House, rather than the CIA. However, the reference to ‘</w:t>
      </w:r>
      <w:r w:rsidRPr="007D5A4A">
        <w:rPr>
          <w:i/>
          <w:iCs/>
        </w:rPr>
        <w:t>US alias docs’</w:t>
      </w:r>
      <w:r>
        <w:t xml:space="preserve"> suggests it is a request for support overseas. OS (mentioned twice in next lines on p.270) is Office of Security</w:t>
      </w:r>
      <w:r>
        <w:rPr>
          <w:rStyle w:val="FootnoteReference"/>
        </w:rPr>
        <w:footnoteReference w:id="4"/>
      </w:r>
      <w:r>
        <w:t>, part of the Directorate of Support in CIA, an office not confined to domestic matters. ‘</w:t>
      </w:r>
      <w:r w:rsidRPr="00C42CA1">
        <w:rPr>
          <w:i/>
          <w:iCs/>
        </w:rPr>
        <w:t>Beacons to Ambassadors’</w:t>
      </w:r>
      <w:r>
        <w:t xml:space="preserve"> (also in item 12 of agenda) refers to overseas matters. I therefore take these two lines to refer to overseas activity of CIA.</w:t>
      </w:r>
    </w:p>
    <w:p w14:paraId="107EBD2C" w14:textId="77777777" w:rsidR="00B87D29" w:rsidRPr="00D01528" w:rsidRDefault="00B87D29" w:rsidP="00B87D29">
      <w:pPr>
        <w:pStyle w:val="ListParagraph"/>
        <w:numPr>
          <w:ilvl w:val="0"/>
          <w:numId w:val="2"/>
        </w:numPr>
        <w:ind w:left="397" w:hanging="284"/>
        <w:jc w:val="both"/>
        <w:rPr>
          <w:color w:val="000000" w:themeColor="text1"/>
        </w:rPr>
      </w:pPr>
      <w:r>
        <w:rPr>
          <w:color w:val="000000" w:themeColor="text1"/>
        </w:rPr>
        <w:t>Pp</w:t>
      </w:r>
      <w:r w:rsidRPr="0039125F">
        <w:rPr>
          <w:color w:val="000000" w:themeColor="text1"/>
        </w:rPr>
        <w:t>.27</w:t>
      </w:r>
      <w:r>
        <w:rPr>
          <w:color w:val="000000" w:themeColor="text1"/>
        </w:rPr>
        <w:t>7-278 seem to be about future travel plans to the end of year 1972. The two pages seem to be in continuity, as judged by the sequence of dates across the two pages.</w:t>
      </w:r>
    </w:p>
    <w:p w14:paraId="692BFC66" w14:textId="77777777" w:rsidR="00B87D29" w:rsidRDefault="00B87D29" w:rsidP="00B87D29">
      <w:pPr>
        <w:pStyle w:val="ListParagraph"/>
        <w:numPr>
          <w:ilvl w:val="0"/>
          <w:numId w:val="2"/>
        </w:numPr>
        <w:ind w:left="397" w:hanging="284"/>
        <w:jc w:val="both"/>
        <w:rPr>
          <w:color w:val="000000" w:themeColor="text1"/>
        </w:rPr>
      </w:pPr>
      <w:r w:rsidRPr="0039125F">
        <w:rPr>
          <w:color w:val="000000" w:themeColor="text1"/>
        </w:rPr>
        <w:t>On p.277</w:t>
      </w:r>
      <w:r>
        <w:rPr>
          <w:color w:val="000000" w:themeColor="text1"/>
        </w:rPr>
        <w:t xml:space="preserve"> we read</w:t>
      </w:r>
      <w:r w:rsidRPr="0039125F">
        <w:rPr>
          <w:color w:val="000000" w:themeColor="text1"/>
        </w:rPr>
        <w:t xml:space="preserve"> </w:t>
      </w:r>
      <w:r>
        <w:rPr>
          <w:i/>
          <w:iCs/>
          <w:color w:val="000000"/>
        </w:rPr>
        <w:t>‘</w:t>
      </w:r>
      <w:r w:rsidRPr="0039125F">
        <w:rPr>
          <w:i/>
          <w:iCs/>
          <w:color w:val="000000"/>
        </w:rPr>
        <w:t xml:space="preserve">13 Apr 72 memo from DISS, Need  &lt;?crossed out?&gt; alias pocket litter. 8 sets as soon as poss. Will be stringently &lt;word crossed out&gt; controlled.’ </w:t>
      </w:r>
      <w:r w:rsidRPr="0039125F">
        <w:rPr>
          <w:color w:val="000000" w:themeColor="text1"/>
        </w:rPr>
        <w:t>‘</w:t>
      </w:r>
      <w:r w:rsidRPr="0039125F">
        <w:rPr>
          <w:i/>
          <w:iCs/>
          <w:color w:val="000000" w:themeColor="text1"/>
        </w:rPr>
        <w:t xml:space="preserve">DISS’ </w:t>
      </w:r>
      <w:r w:rsidRPr="0039125F">
        <w:rPr>
          <w:color w:val="000000" w:themeColor="text1"/>
        </w:rPr>
        <w:t>is probably Defence Intelligence System Service</w:t>
      </w:r>
      <w:r>
        <w:rPr>
          <w:color w:val="000000" w:themeColor="text1"/>
        </w:rPr>
        <w:t>. What they needed was presumably to be used in an operation outside USA, D</w:t>
      </w:r>
      <w:r w:rsidRPr="0039125F">
        <w:rPr>
          <w:color w:val="000000" w:themeColor="text1"/>
        </w:rPr>
        <w:t xml:space="preserve">etails </w:t>
      </w:r>
      <w:r>
        <w:rPr>
          <w:color w:val="000000" w:themeColor="text1"/>
        </w:rPr>
        <w:t>which follow are – I think -</w:t>
      </w:r>
      <w:r w:rsidRPr="0039125F">
        <w:rPr>
          <w:color w:val="000000" w:themeColor="text1"/>
        </w:rPr>
        <w:t xml:space="preserve"> part</w:t>
      </w:r>
      <w:r>
        <w:rPr>
          <w:color w:val="000000" w:themeColor="text1"/>
        </w:rPr>
        <w:t xml:space="preserve"> of routine disguise material</w:t>
      </w:r>
      <w:r w:rsidRPr="0039125F">
        <w:rPr>
          <w:color w:val="000000" w:themeColor="text1"/>
        </w:rPr>
        <w:t>.</w:t>
      </w:r>
    </w:p>
    <w:p w14:paraId="577ED6D4" w14:textId="77777777" w:rsidR="00B87D29" w:rsidRPr="003D7E91" w:rsidRDefault="00B87D29" w:rsidP="00B87D29">
      <w:pPr>
        <w:pStyle w:val="ListParagraph"/>
        <w:numPr>
          <w:ilvl w:val="0"/>
          <w:numId w:val="2"/>
        </w:numPr>
        <w:ind w:left="397" w:hanging="284"/>
        <w:jc w:val="both"/>
        <w:rPr>
          <w:color w:val="000000" w:themeColor="text1"/>
        </w:rPr>
      </w:pPr>
      <w:r>
        <w:rPr>
          <w:color w:val="000000" w:themeColor="text1"/>
        </w:rPr>
        <w:t>On p. 278 we read</w:t>
      </w:r>
      <w:r w:rsidRPr="0039125F">
        <w:rPr>
          <w:i/>
          <w:iCs/>
          <w:color w:val="000000" w:themeColor="text1"/>
        </w:rPr>
        <w:t>’29 Dec 1972.’</w:t>
      </w:r>
      <w:r w:rsidRPr="003D7E91">
        <w:rPr>
          <w:i/>
          <w:iCs/>
          <w:color w:val="000000" w:themeColor="text1"/>
        </w:rPr>
        <w:t>‘&lt;</w:t>
      </w:r>
      <w:r>
        <w:rPr>
          <w:i/>
          <w:iCs/>
          <w:color w:val="000000" w:themeColor="text1"/>
        </w:rPr>
        <w:t>illegible</w:t>
      </w:r>
      <w:r w:rsidRPr="003D7E91">
        <w:rPr>
          <w:i/>
          <w:iCs/>
          <w:color w:val="000000" w:themeColor="text1"/>
        </w:rPr>
        <w:t>&gt; for AID/SS to Tom K’</w:t>
      </w:r>
    </w:p>
    <w:p w14:paraId="380473EF" w14:textId="77777777" w:rsidR="00B87D29" w:rsidRPr="003D7E91" w:rsidRDefault="00B87D29" w:rsidP="00B87D29">
      <w:pPr>
        <w:pStyle w:val="ListParagraph"/>
        <w:ind w:left="397"/>
        <w:jc w:val="both"/>
        <w:rPr>
          <w:color w:val="000000" w:themeColor="text1"/>
        </w:rPr>
      </w:pPr>
      <w:r w:rsidRPr="003D7E91">
        <w:rPr>
          <w:i/>
          <w:iCs/>
          <w:color w:val="000000" w:themeColor="text1"/>
        </w:rPr>
        <w:t>‘Wanted 2 add sets. Will be used for intel cell ass by agents in intel dis &lt;?div&gt;. not aware of origin. No use unless assured necessary. Stringently controlled. Tom K approved. Passed by asci memo.’</w:t>
      </w:r>
    </w:p>
    <w:p w14:paraId="1DE06767" w14:textId="77777777" w:rsidR="00B87D29" w:rsidRDefault="00B87D29" w:rsidP="00B87D29">
      <w:pPr>
        <w:ind w:left="397" w:hanging="284"/>
        <w:jc w:val="both"/>
        <w:rPr>
          <w:color w:val="000000" w:themeColor="text1"/>
        </w:rPr>
      </w:pPr>
      <w:r>
        <w:rPr>
          <w:color w:val="000000" w:themeColor="text1"/>
        </w:rPr>
        <w:t>COMMENT:</w:t>
      </w:r>
    </w:p>
    <w:p w14:paraId="44EB8A26" w14:textId="77777777" w:rsidR="00B87D29" w:rsidRPr="00813E2A" w:rsidRDefault="00B87D29" w:rsidP="00B87D29">
      <w:pPr>
        <w:jc w:val="both"/>
        <w:rPr>
          <w:color w:val="000000" w:themeColor="text1"/>
        </w:rPr>
      </w:pPr>
      <w:r>
        <w:rPr>
          <w:color w:val="000000" w:themeColor="text1"/>
        </w:rPr>
        <w:t>(</w:t>
      </w:r>
      <w:proofErr w:type="spellStart"/>
      <w:r>
        <w:rPr>
          <w:color w:val="000000" w:themeColor="text1"/>
        </w:rPr>
        <w:t>i</w:t>
      </w:r>
      <w:proofErr w:type="spellEnd"/>
      <w:r>
        <w:rPr>
          <w:color w:val="000000" w:themeColor="text1"/>
        </w:rPr>
        <w:t xml:space="preserve">) </w:t>
      </w:r>
      <w:r w:rsidRPr="00813E2A">
        <w:rPr>
          <w:i/>
          <w:iCs/>
          <w:color w:val="000000" w:themeColor="text1"/>
        </w:rPr>
        <w:t>‘AID/SS’</w:t>
      </w:r>
      <w:r w:rsidRPr="00813E2A">
        <w:rPr>
          <w:color w:val="000000" w:themeColor="text1"/>
        </w:rPr>
        <w:t>: Agency for International Development. A front for overseas funding.</w:t>
      </w:r>
    </w:p>
    <w:p w14:paraId="1B1FA255" w14:textId="77777777" w:rsidR="00B87D29" w:rsidRPr="00813E2A" w:rsidRDefault="00B87D29" w:rsidP="00B87D29">
      <w:pPr>
        <w:jc w:val="both"/>
        <w:rPr>
          <w:color w:val="000000" w:themeColor="text1"/>
        </w:rPr>
      </w:pPr>
      <w:r>
        <w:rPr>
          <w:color w:val="000000" w:themeColor="text1"/>
        </w:rPr>
        <w:t xml:space="preserve">(ii) </w:t>
      </w:r>
      <w:r w:rsidRPr="00813E2A">
        <w:rPr>
          <w:i/>
          <w:iCs/>
          <w:color w:val="000000" w:themeColor="text1"/>
        </w:rPr>
        <w:t>‘Tom K’</w:t>
      </w:r>
      <w:r w:rsidRPr="00813E2A">
        <w:rPr>
          <w:color w:val="000000" w:themeColor="text1"/>
        </w:rPr>
        <w:t xml:space="preserve">: Thomas </w:t>
      </w:r>
      <w:proofErr w:type="spellStart"/>
      <w:r w:rsidRPr="00813E2A">
        <w:rPr>
          <w:color w:val="000000" w:themeColor="text1"/>
        </w:rPr>
        <w:t>Karamessines</w:t>
      </w:r>
      <w:proofErr w:type="spellEnd"/>
      <w:r w:rsidRPr="00813E2A">
        <w:rPr>
          <w:color w:val="000000" w:themeColor="text1"/>
        </w:rPr>
        <w:t>, Director of Plans (soon renamed Director of Operations), obviously concerned with overseas operations</w:t>
      </w:r>
    </w:p>
    <w:p w14:paraId="27A35825" w14:textId="77777777" w:rsidR="00B87D29" w:rsidRPr="00813E2A" w:rsidRDefault="00B87D29" w:rsidP="00B87D29">
      <w:pPr>
        <w:jc w:val="both"/>
        <w:rPr>
          <w:color w:val="000000" w:themeColor="text1"/>
        </w:rPr>
      </w:pPr>
      <w:r>
        <w:rPr>
          <w:color w:val="000000" w:themeColor="text1"/>
        </w:rPr>
        <w:t xml:space="preserve">(iii) </w:t>
      </w:r>
      <w:r w:rsidRPr="00813E2A">
        <w:rPr>
          <w:color w:val="000000" w:themeColor="text1"/>
        </w:rPr>
        <w:t>‘ass’: possibly Australian secret service</w:t>
      </w:r>
    </w:p>
    <w:p w14:paraId="40793EEF" w14:textId="77777777" w:rsidR="00B87D29" w:rsidRPr="00813E2A" w:rsidRDefault="00B87D29" w:rsidP="00B87D29">
      <w:pPr>
        <w:jc w:val="both"/>
        <w:rPr>
          <w:color w:val="000000" w:themeColor="text1"/>
        </w:rPr>
      </w:pPr>
      <w:r w:rsidRPr="00813E2A">
        <w:rPr>
          <w:color w:val="000000" w:themeColor="text1"/>
        </w:rPr>
        <w:t>(iv)</w:t>
      </w:r>
      <w:r>
        <w:rPr>
          <w:i/>
          <w:iCs/>
          <w:color w:val="000000" w:themeColor="text1"/>
        </w:rPr>
        <w:t xml:space="preserve"> </w:t>
      </w:r>
      <w:r w:rsidRPr="00813E2A">
        <w:rPr>
          <w:i/>
          <w:iCs/>
          <w:color w:val="000000" w:themeColor="text1"/>
        </w:rPr>
        <w:t>‘ASIC’</w:t>
      </w:r>
      <w:r w:rsidRPr="00813E2A">
        <w:rPr>
          <w:color w:val="000000" w:themeColor="text1"/>
        </w:rPr>
        <w:t>: Air &amp; Space Interoperability Council, obviously includes overseas operations.</w:t>
      </w:r>
    </w:p>
    <w:p w14:paraId="06703935" w14:textId="77777777" w:rsidR="00B87D29" w:rsidRPr="00813E2A" w:rsidRDefault="00B87D29" w:rsidP="00B87D29">
      <w:pPr>
        <w:jc w:val="both"/>
        <w:rPr>
          <w:color w:val="000000" w:themeColor="text1"/>
        </w:rPr>
      </w:pPr>
      <w:r>
        <w:rPr>
          <w:color w:val="000000" w:themeColor="text1"/>
        </w:rPr>
        <w:t xml:space="preserve">(v) </w:t>
      </w:r>
      <w:r w:rsidRPr="00813E2A">
        <w:rPr>
          <w:color w:val="000000" w:themeColor="text1"/>
        </w:rPr>
        <w:t xml:space="preserve">This entry looks like an </w:t>
      </w:r>
      <w:r w:rsidRPr="00813E2A">
        <w:rPr>
          <w:color w:val="000000"/>
        </w:rPr>
        <w:t xml:space="preserve">exactly-dated </w:t>
      </w:r>
      <w:r w:rsidRPr="00813E2A">
        <w:rPr>
          <w:color w:val="000000" w:themeColor="text1"/>
        </w:rPr>
        <w:t>future overseas travel plans to the end of year 1972, for an intelligence cell and its use of disguise. The operation might have been in Australia, or to be used by Australian intelligence agents, operating elsewhere.</w:t>
      </w:r>
    </w:p>
    <w:p w14:paraId="1A4F6CB0" w14:textId="77777777" w:rsidR="00B87D29" w:rsidRPr="005522FF" w:rsidRDefault="00B87D29" w:rsidP="00B87D29">
      <w:pPr>
        <w:pStyle w:val="ListParagraph"/>
        <w:numPr>
          <w:ilvl w:val="0"/>
          <w:numId w:val="5"/>
        </w:numPr>
        <w:ind w:left="397" w:hanging="284"/>
        <w:jc w:val="both"/>
        <w:rPr>
          <w:i/>
          <w:iCs/>
          <w:color w:val="000000"/>
        </w:rPr>
      </w:pPr>
      <w:r>
        <w:rPr>
          <w:color w:val="000000" w:themeColor="text1"/>
        </w:rPr>
        <w:t xml:space="preserve">On </w:t>
      </w:r>
      <w:r w:rsidRPr="005522FF">
        <w:rPr>
          <w:color w:val="000000" w:themeColor="text1"/>
        </w:rPr>
        <w:t>p. 280</w:t>
      </w:r>
      <w:r>
        <w:rPr>
          <w:color w:val="000000" w:themeColor="text1"/>
        </w:rPr>
        <w:t xml:space="preserve"> we read</w:t>
      </w:r>
      <w:r w:rsidRPr="005522FF">
        <w:rPr>
          <w:color w:val="000000" w:themeColor="text1"/>
        </w:rPr>
        <w:t xml:space="preserve">: </w:t>
      </w:r>
      <w:r w:rsidRPr="005522FF">
        <w:rPr>
          <w:b/>
          <w:bCs/>
          <w:i/>
          <w:iCs/>
          <w:color w:val="000000"/>
        </w:rPr>
        <w:t>‘</w:t>
      </w:r>
      <w:r w:rsidRPr="005522FF">
        <w:rPr>
          <w:i/>
          <w:iCs/>
          <w:color w:val="000000"/>
        </w:rPr>
        <w:t>Krueger’</w:t>
      </w:r>
    </w:p>
    <w:p w14:paraId="74096BE2" w14:textId="77777777" w:rsidR="00B87D29" w:rsidRPr="00AE0B18" w:rsidRDefault="00B87D29" w:rsidP="00B87D29">
      <w:pPr>
        <w:ind w:firstLine="284"/>
        <w:jc w:val="both"/>
        <w:rPr>
          <w:i/>
          <w:iCs/>
          <w:color w:val="000000"/>
        </w:rPr>
      </w:pPr>
      <w:r w:rsidRPr="00AE0B18">
        <w:rPr>
          <w:i/>
          <w:iCs/>
          <w:color w:val="000000"/>
        </w:rPr>
        <w:t xml:space="preserve"> ‘4 including Helms All overseas’</w:t>
      </w:r>
    </w:p>
    <w:p w14:paraId="287CB60A" w14:textId="77777777" w:rsidR="00B87D29" w:rsidRPr="00AE0B18" w:rsidRDefault="00B87D29" w:rsidP="00B87D29">
      <w:pPr>
        <w:ind w:firstLine="284"/>
        <w:jc w:val="both"/>
        <w:rPr>
          <w:i/>
          <w:iCs/>
          <w:color w:val="000000"/>
        </w:rPr>
      </w:pPr>
      <w:r w:rsidRPr="00AE0B18">
        <w:rPr>
          <w:i/>
          <w:iCs/>
          <w:color w:val="000000"/>
        </w:rPr>
        <w:t xml:space="preserve">  ‘2 COS in past but no</w:t>
      </w:r>
      <w:r>
        <w:rPr>
          <w:i/>
          <w:iCs/>
          <w:color w:val="000000"/>
        </w:rPr>
        <w:t>t</w:t>
      </w:r>
      <w:r w:rsidRPr="00AE0B18">
        <w:rPr>
          <w:i/>
          <w:iCs/>
          <w:color w:val="000000"/>
        </w:rPr>
        <w:t xml:space="preserve"> no</w:t>
      </w:r>
      <w:r>
        <w:rPr>
          <w:i/>
          <w:iCs/>
          <w:color w:val="000000"/>
        </w:rPr>
        <w:t>w</w:t>
      </w:r>
      <w:r w:rsidRPr="00AE0B18">
        <w:rPr>
          <w:i/>
          <w:iCs/>
          <w:color w:val="000000"/>
        </w:rPr>
        <w:t xml:space="preserve"> checked out monthly’</w:t>
      </w:r>
    </w:p>
    <w:p w14:paraId="536057B4" w14:textId="77777777" w:rsidR="00B87D29" w:rsidRPr="00AE0B18" w:rsidRDefault="00B87D29" w:rsidP="00B87D29">
      <w:pPr>
        <w:ind w:firstLine="284"/>
        <w:jc w:val="both"/>
        <w:rPr>
          <w:i/>
          <w:iCs/>
          <w:color w:val="000000"/>
        </w:rPr>
      </w:pPr>
      <w:r w:rsidRPr="00AE0B18">
        <w:rPr>
          <w:i/>
          <w:iCs/>
          <w:color w:val="000000"/>
        </w:rPr>
        <w:t xml:space="preserve">  ‘With liaison for air support’</w:t>
      </w:r>
    </w:p>
    <w:p w14:paraId="32116577" w14:textId="77777777" w:rsidR="00B87D29" w:rsidRDefault="00B87D29" w:rsidP="00B87D29">
      <w:pPr>
        <w:ind w:firstLine="284"/>
        <w:jc w:val="both"/>
        <w:rPr>
          <w:i/>
          <w:iCs/>
          <w:color w:val="000000" w:themeColor="text1"/>
        </w:rPr>
      </w:pPr>
      <w:r w:rsidRPr="00AE0B18">
        <w:rPr>
          <w:i/>
          <w:iCs/>
          <w:color w:val="000000"/>
        </w:rPr>
        <w:t xml:space="preserve">  </w:t>
      </w:r>
      <w:r w:rsidRPr="00AE0B18">
        <w:rPr>
          <w:i/>
          <w:iCs/>
          <w:color w:val="FF0000"/>
        </w:rPr>
        <w:t>‘</w:t>
      </w:r>
      <w:r w:rsidRPr="00AE0B18">
        <w:rPr>
          <w:i/>
          <w:iCs/>
          <w:color w:val="000000" w:themeColor="text1"/>
        </w:rPr>
        <w:t>seek and find, will confirm’</w:t>
      </w:r>
    </w:p>
    <w:p w14:paraId="606E4E3C" w14:textId="77777777" w:rsidR="00B87D29" w:rsidRPr="00714E02" w:rsidRDefault="00B87D29" w:rsidP="00B87D29">
      <w:pPr>
        <w:ind w:firstLine="284"/>
        <w:jc w:val="both"/>
        <w:rPr>
          <w:color w:val="000000" w:themeColor="text1"/>
        </w:rPr>
      </w:pPr>
      <w:r w:rsidRPr="00714E02">
        <w:rPr>
          <w:color w:val="000000" w:themeColor="text1"/>
        </w:rPr>
        <w:t>NB: The above five lines are crossed out, with ‘All WRONG’ over-written in a different handwriting.</w:t>
      </w:r>
    </w:p>
    <w:p w14:paraId="02BC42FF" w14:textId="77777777" w:rsidR="00B87D29" w:rsidRDefault="00B87D29" w:rsidP="00B87D29">
      <w:pPr>
        <w:jc w:val="both"/>
        <w:rPr>
          <w:color w:val="000000" w:themeColor="text1"/>
        </w:rPr>
      </w:pPr>
      <w:r>
        <w:rPr>
          <w:color w:val="000000" w:themeColor="text1"/>
        </w:rPr>
        <w:t>COMMENT:</w:t>
      </w:r>
    </w:p>
    <w:p w14:paraId="0B62D308" w14:textId="77777777" w:rsidR="00B87D29" w:rsidRPr="00813E2A" w:rsidRDefault="00B87D29" w:rsidP="00B87D29">
      <w:pPr>
        <w:jc w:val="both"/>
        <w:rPr>
          <w:color w:val="000000" w:themeColor="text1"/>
        </w:rPr>
      </w:pPr>
      <w:r>
        <w:rPr>
          <w:color w:val="000000" w:themeColor="text1"/>
        </w:rPr>
        <w:t>(</w:t>
      </w:r>
      <w:proofErr w:type="spellStart"/>
      <w:r>
        <w:rPr>
          <w:color w:val="000000" w:themeColor="text1"/>
        </w:rPr>
        <w:t>i</w:t>
      </w:r>
      <w:proofErr w:type="spellEnd"/>
      <w:r>
        <w:rPr>
          <w:color w:val="000000" w:themeColor="text1"/>
        </w:rPr>
        <w:t xml:space="preserve">) </w:t>
      </w:r>
      <w:r w:rsidRPr="00813E2A">
        <w:rPr>
          <w:color w:val="000000" w:themeColor="text1"/>
        </w:rPr>
        <w:t>‘</w:t>
      </w:r>
      <w:r w:rsidRPr="00813E2A">
        <w:rPr>
          <w:i/>
          <w:iCs/>
          <w:color w:val="000000" w:themeColor="text1"/>
        </w:rPr>
        <w:t>Krueger</w:t>
      </w:r>
      <w:r w:rsidRPr="00813E2A">
        <w:rPr>
          <w:color w:val="000000" w:themeColor="text1"/>
        </w:rPr>
        <w:t>’: This is Richard A. Krueger, deputy to Sydney Gottlieb, who, by this stage knew about MKULTRA, was closely involved in winding it down. Its last remnant – MKSEARCH – was terminated the day Helms and co left Washington DC, bound for the antipodes.</w:t>
      </w:r>
    </w:p>
    <w:p w14:paraId="69469BB2" w14:textId="77777777" w:rsidR="00B87D29" w:rsidRDefault="00B87D29" w:rsidP="00B87D29">
      <w:pPr>
        <w:jc w:val="both"/>
        <w:rPr>
          <w:color w:val="000000" w:themeColor="text1"/>
        </w:rPr>
      </w:pPr>
      <w:r>
        <w:rPr>
          <w:color w:val="000000" w:themeColor="text1"/>
        </w:rPr>
        <w:t xml:space="preserve">(ii) </w:t>
      </w:r>
      <w:r w:rsidRPr="00813E2A">
        <w:rPr>
          <w:color w:val="000000" w:themeColor="text1"/>
        </w:rPr>
        <w:t>These lines refer to overseas travel, for Helms and 3 others</w:t>
      </w:r>
    </w:p>
    <w:p w14:paraId="54CFD891" w14:textId="77777777" w:rsidR="00B87D29" w:rsidRPr="008A415F" w:rsidRDefault="00B87D29" w:rsidP="00B87D29">
      <w:pPr>
        <w:jc w:val="both"/>
        <w:rPr>
          <w:color w:val="000000" w:themeColor="text1"/>
        </w:rPr>
      </w:pPr>
      <w:r>
        <w:rPr>
          <w:color w:val="000000" w:themeColor="text1"/>
        </w:rPr>
        <w:t xml:space="preserve">(iii) </w:t>
      </w:r>
      <w:r w:rsidRPr="008A415F">
        <w:rPr>
          <w:color w:val="000000" w:themeColor="text1"/>
        </w:rPr>
        <w:t xml:space="preserve">The conclusion about overseas travel is supported by the line </w:t>
      </w:r>
      <w:r w:rsidRPr="008A415F">
        <w:rPr>
          <w:i/>
          <w:iCs/>
          <w:color w:val="000000" w:themeColor="text1"/>
        </w:rPr>
        <w:t>‘With liaison for air support’</w:t>
      </w:r>
    </w:p>
    <w:p w14:paraId="44B40639" w14:textId="77777777" w:rsidR="00B87D29" w:rsidRDefault="00B87D29" w:rsidP="00B87D29">
      <w:pPr>
        <w:jc w:val="both"/>
        <w:rPr>
          <w:color w:val="000000" w:themeColor="text1"/>
        </w:rPr>
      </w:pPr>
      <w:r>
        <w:rPr>
          <w:color w:val="000000" w:themeColor="text1"/>
        </w:rPr>
        <w:lastRenderedPageBreak/>
        <w:t xml:space="preserve">(iv) </w:t>
      </w:r>
      <w:r w:rsidRPr="008A415F">
        <w:rPr>
          <w:i/>
          <w:iCs/>
          <w:color w:val="000000" w:themeColor="text1"/>
        </w:rPr>
        <w:t>2 COS</w:t>
      </w:r>
      <w:r w:rsidRPr="008A415F">
        <w:rPr>
          <w:color w:val="000000" w:themeColor="text1"/>
        </w:rPr>
        <w:t>: two Chiefs of Station, compatible with the hypothesis of travel to Australia and New Zealand.</w:t>
      </w:r>
    </w:p>
    <w:p w14:paraId="495F807D" w14:textId="77777777" w:rsidR="00B87D29" w:rsidRDefault="00B87D29" w:rsidP="00B87D29">
      <w:pPr>
        <w:jc w:val="both"/>
        <w:rPr>
          <w:color w:val="000000" w:themeColor="text1"/>
        </w:rPr>
      </w:pPr>
      <w:r>
        <w:rPr>
          <w:color w:val="000000" w:themeColor="text1"/>
        </w:rPr>
        <w:t xml:space="preserve">(v) </w:t>
      </w:r>
      <w:r w:rsidRPr="008A415F">
        <w:rPr>
          <w:color w:val="000000" w:themeColor="text1"/>
        </w:rPr>
        <w:t>This hypothesis receives further tentative support, if ‘ass’ on p. 278, refers to Australian secret service.</w:t>
      </w:r>
    </w:p>
    <w:p w14:paraId="6FD115B2" w14:textId="77777777" w:rsidR="00B87D29" w:rsidRDefault="00B87D29" w:rsidP="00B87D29">
      <w:pPr>
        <w:jc w:val="both"/>
        <w:rPr>
          <w:color w:val="000000" w:themeColor="text1"/>
        </w:rPr>
      </w:pPr>
      <w:r>
        <w:rPr>
          <w:color w:val="000000" w:themeColor="text1"/>
        </w:rPr>
        <w:t xml:space="preserve">(vi) </w:t>
      </w:r>
      <w:r w:rsidRPr="008A415F">
        <w:rPr>
          <w:color w:val="000000" w:themeColor="text1"/>
        </w:rPr>
        <w:t>Secrecy about this visit can be inferred from the crossing out of these lines, and the ‘All WRONG’ instruction. This presumably came from a writer’s superior, before finalising the notes for typing the final version. Thus, these lines seem to about a matter of unusual sensitivity, compared with the other matters in pp. 268-281.</w:t>
      </w:r>
    </w:p>
    <w:p w14:paraId="433A4925" w14:textId="77777777" w:rsidR="00B87D29" w:rsidRPr="008A415F" w:rsidRDefault="00B87D29" w:rsidP="00B87D29">
      <w:pPr>
        <w:jc w:val="both"/>
        <w:rPr>
          <w:color w:val="000000" w:themeColor="text1"/>
        </w:rPr>
      </w:pPr>
      <w:r>
        <w:rPr>
          <w:color w:val="000000" w:themeColor="text1"/>
        </w:rPr>
        <w:t xml:space="preserve">(vii) </w:t>
      </w:r>
      <w:r w:rsidRPr="008A415F">
        <w:rPr>
          <w:color w:val="000000" w:themeColor="text1"/>
        </w:rPr>
        <w:t>Such secrecy is similar to that inferred in other documents, about operations in Australia and New Zealand. If the objectives of the visit included planning an intervention in New Zealand (including influencing mental institutions there), it would have required secrecy above and beyond that discussed in other parts of this meeting.</w:t>
      </w:r>
    </w:p>
    <w:p w14:paraId="2E14F778" w14:textId="77777777" w:rsidR="00B87D29" w:rsidRDefault="00B87D29" w:rsidP="00B87D29">
      <w:pPr>
        <w:ind w:firstLine="284"/>
        <w:jc w:val="both"/>
        <w:rPr>
          <w:color w:val="000000" w:themeColor="text1"/>
        </w:rPr>
      </w:pPr>
      <w:r w:rsidRPr="00AB7F75">
        <w:rPr>
          <w:b/>
          <w:bCs/>
          <w:i/>
          <w:iCs/>
          <w:color w:val="000000" w:themeColor="text1"/>
        </w:rPr>
        <w:t>Surveillance overseas</w:t>
      </w:r>
      <w:r w:rsidRPr="00AB7F75">
        <w:rPr>
          <w:b/>
          <w:bCs/>
          <w:color w:val="000000" w:themeColor="text1"/>
        </w:rPr>
        <w:t>:</w:t>
      </w:r>
      <w:r>
        <w:rPr>
          <w:color w:val="000000" w:themeColor="text1"/>
        </w:rPr>
        <w:t xml:space="preserve"> </w:t>
      </w:r>
    </w:p>
    <w:p w14:paraId="75668710" w14:textId="77777777" w:rsidR="00B87D29" w:rsidRPr="008A415F" w:rsidRDefault="00B87D29" w:rsidP="00B87D29">
      <w:pPr>
        <w:pStyle w:val="ListParagraph"/>
        <w:numPr>
          <w:ilvl w:val="0"/>
          <w:numId w:val="5"/>
        </w:numPr>
        <w:ind w:left="397" w:hanging="284"/>
        <w:jc w:val="both"/>
        <w:rPr>
          <w:color w:val="000000" w:themeColor="text1"/>
        </w:rPr>
      </w:pPr>
      <w:r w:rsidRPr="00B225D9">
        <w:t xml:space="preserve">On </w:t>
      </w:r>
      <w:r w:rsidRPr="008A415F">
        <w:rPr>
          <w:b/>
          <w:bCs/>
        </w:rPr>
        <w:t xml:space="preserve">p. 270 </w:t>
      </w:r>
      <w:r w:rsidRPr="00B225D9">
        <w:t>we read: ‘</w:t>
      </w:r>
      <w:r w:rsidRPr="008A415F">
        <w:rPr>
          <w:i/>
          <w:iCs/>
        </w:rPr>
        <w:t>1972 8 sets of US alias docs to Secret Service (OS</w:t>
      </w:r>
      <w:r>
        <w:t>)’.</w:t>
      </w:r>
    </w:p>
    <w:p w14:paraId="79587429" w14:textId="77777777" w:rsidR="00B87D29" w:rsidRPr="008A415F" w:rsidRDefault="00B87D29" w:rsidP="00B87D29">
      <w:pPr>
        <w:pStyle w:val="ListParagraph"/>
        <w:numPr>
          <w:ilvl w:val="0"/>
          <w:numId w:val="5"/>
        </w:numPr>
        <w:ind w:left="397" w:hanging="284"/>
        <w:jc w:val="both"/>
        <w:rPr>
          <w:color w:val="000000" w:themeColor="text1"/>
        </w:rPr>
      </w:pPr>
      <w:r>
        <w:t>Next comes</w:t>
      </w:r>
      <w:r w:rsidRPr="008A415F">
        <w:rPr>
          <w:b/>
          <w:bCs/>
        </w:rPr>
        <w:t xml:space="preserve"> </w:t>
      </w:r>
      <w:r>
        <w:t>‘</w:t>
      </w:r>
      <w:r w:rsidRPr="008A415F">
        <w:rPr>
          <w:i/>
          <w:iCs/>
        </w:rPr>
        <w:t>Beacons to ambassadors’</w:t>
      </w:r>
      <w:r>
        <w:t>, similar to item 12 on the agenda [</w:t>
      </w:r>
      <w:r w:rsidRPr="008A415F">
        <w:rPr>
          <w:i/>
          <w:iCs/>
        </w:rPr>
        <w:t>‘Supplying beacons to Ambassadors seems like a good idea. How many [redacted] are there in use, and where?]</w:t>
      </w:r>
    </w:p>
    <w:p w14:paraId="516D32C4" w14:textId="77777777" w:rsidR="00B87D29" w:rsidRDefault="00B87D29" w:rsidP="00B87D29">
      <w:pPr>
        <w:pStyle w:val="ListParagraph"/>
        <w:numPr>
          <w:ilvl w:val="0"/>
          <w:numId w:val="5"/>
        </w:numPr>
        <w:ind w:left="397" w:hanging="284"/>
        <w:jc w:val="both"/>
        <w:rPr>
          <w:color w:val="000000" w:themeColor="text1"/>
        </w:rPr>
      </w:pPr>
      <w:r w:rsidRPr="008A415F">
        <w:rPr>
          <w:color w:val="000000" w:themeColor="text1"/>
        </w:rPr>
        <w:t>In the next two lines we read: ‘</w:t>
      </w:r>
      <w:r w:rsidRPr="008A415F">
        <w:rPr>
          <w:i/>
          <w:iCs/>
          <w:color w:val="000000" w:themeColor="text1"/>
        </w:rPr>
        <w:t xml:space="preserve">OS </w:t>
      </w:r>
      <w:r w:rsidRPr="008A415F">
        <w:rPr>
          <w:color w:val="000000" w:themeColor="text1"/>
        </w:rPr>
        <w:t xml:space="preserve">&lt;illegible&gt; </w:t>
      </w:r>
      <w:r w:rsidRPr="008A415F">
        <w:rPr>
          <w:i/>
          <w:iCs/>
          <w:color w:val="000000" w:themeColor="text1"/>
        </w:rPr>
        <w:t>acquisition of police</w:t>
      </w:r>
      <w:r w:rsidRPr="008A415F">
        <w:rPr>
          <w:color w:val="000000" w:themeColor="text1"/>
        </w:rPr>
        <w:t xml:space="preserve"> </w:t>
      </w:r>
      <w:r w:rsidRPr="008A415F">
        <w:rPr>
          <w:i/>
          <w:iCs/>
          <w:color w:val="000000" w:themeColor="text1"/>
        </w:rPr>
        <w:t>equipment</w:t>
      </w:r>
      <w:r w:rsidRPr="008A415F">
        <w:rPr>
          <w:color w:val="000000" w:themeColor="text1"/>
        </w:rPr>
        <w:t>’ (similar to item 13 on the agenda - ‘</w:t>
      </w:r>
      <w:r w:rsidRPr="008A415F">
        <w:rPr>
          <w:i/>
          <w:iCs/>
          <w:color w:val="000000" w:themeColor="text1"/>
        </w:rPr>
        <w:t>Why is Logistics procuring police type equipment for local police forces’</w:t>
      </w:r>
      <w:r w:rsidRPr="008A415F">
        <w:rPr>
          <w:color w:val="000000" w:themeColor="text1"/>
        </w:rPr>
        <w:t>),</w:t>
      </w:r>
    </w:p>
    <w:p w14:paraId="65417C5E" w14:textId="77777777" w:rsidR="00B87D29" w:rsidRPr="008A415F" w:rsidRDefault="00B87D29" w:rsidP="00B87D29">
      <w:pPr>
        <w:pStyle w:val="ListParagraph"/>
        <w:numPr>
          <w:ilvl w:val="0"/>
          <w:numId w:val="5"/>
        </w:numPr>
        <w:ind w:left="397" w:hanging="284"/>
        <w:jc w:val="both"/>
        <w:rPr>
          <w:color w:val="000000" w:themeColor="text1"/>
        </w:rPr>
      </w:pPr>
      <w:r w:rsidRPr="008A415F">
        <w:rPr>
          <w:color w:val="000000" w:themeColor="text1"/>
        </w:rPr>
        <w:t>and</w:t>
      </w:r>
      <w:r w:rsidRPr="008A415F">
        <w:rPr>
          <w:i/>
          <w:iCs/>
          <w:color w:val="000000" w:themeColor="text1"/>
        </w:rPr>
        <w:t xml:space="preserve"> </w:t>
      </w:r>
      <w:r w:rsidRPr="008A415F">
        <w:rPr>
          <w:color w:val="000000" w:themeColor="text1"/>
        </w:rPr>
        <w:t>then ‘</w:t>
      </w:r>
      <w:r w:rsidRPr="008A415F">
        <w:rPr>
          <w:i/>
          <w:iCs/>
          <w:color w:val="000000" w:themeColor="text1"/>
        </w:rPr>
        <w:t>OS What is a telephone analyser?</w:t>
      </w:r>
      <w:r w:rsidRPr="008A415F">
        <w:rPr>
          <w:color w:val="000000" w:themeColor="text1"/>
        </w:rPr>
        <w:t>’ (similar to item 14 on the agenda ‘</w:t>
      </w:r>
      <w:r w:rsidRPr="008A415F">
        <w:rPr>
          <w:i/>
          <w:iCs/>
          <w:color w:val="000000" w:themeColor="text1"/>
        </w:rPr>
        <w:t>What is a telephone analyser?’</w:t>
      </w:r>
      <w:r w:rsidRPr="008A415F">
        <w:rPr>
          <w:color w:val="000000" w:themeColor="text1"/>
        </w:rPr>
        <w:t>)</w:t>
      </w:r>
    </w:p>
    <w:p w14:paraId="1C4D02F5" w14:textId="77777777" w:rsidR="00B87D29" w:rsidRPr="008A415F" w:rsidRDefault="00B87D29" w:rsidP="00B87D29">
      <w:pPr>
        <w:jc w:val="both"/>
        <w:rPr>
          <w:color w:val="000000" w:themeColor="text1"/>
        </w:rPr>
      </w:pPr>
      <w:r>
        <w:rPr>
          <w:color w:val="000000" w:themeColor="text1"/>
        </w:rPr>
        <w:t>COMMENT:</w:t>
      </w:r>
    </w:p>
    <w:p w14:paraId="51773E8E" w14:textId="77777777" w:rsidR="00B87D29" w:rsidRDefault="00B87D29" w:rsidP="00B87D29">
      <w:pPr>
        <w:jc w:val="both"/>
      </w:pPr>
      <w:r>
        <w:t>(</w:t>
      </w:r>
      <w:proofErr w:type="spellStart"/>
      <w:r>
        <w:t>i</w:t>
      </w:r>
      <w:proofErr w:type="spellEnd"/>
      <w:r>
        <w:t>) First bullet point: apart from ‘OS’ is similar to item 10 in the agenda; suggests it is request for support overseas.</w:t>
      </w:r>
    </w:p>
    <w:p w14:paraId="66A7A759" w14:textId="77777777" w:rsidR="00B87D29" w:rsidRDefault="00B87D29" w:rsidP="00B87D29">
      <w:pPr>
        <w:jc w:val="both"/>
      </w:pPr>
      <w:r>
        <w:t xml:space="preserve">(ii) Second bullet point refers to electronic beacons, either as safety alarms for Ambassadors, or for </w:t>
      </w:r>
      <w:r w:rsidRPr="002B15FA">
        <w:rPr>
          <w:color w:val="000000"/>
        </w:rPr>
        <w:t>other purposes (</w:t>
      </w:r>
      <w:proofErr w:type="spellStart"/>
      <w:r w:rsidRPr="002B15FA">
        <w:rPr>
          <w:color w:val="000000"/>
        </w:rPr>
        <w:t>e</w:t>
      </w:r>
      <w:r>
        <w:rPr>
          <w:color w:val="000000"/>
        </w:rPr>
        <w:t>.</w:t>
      </w:r>
      <w:r w:rsidRPr="002B15FA">
        <w:rPr>
          <w:color w:val="000000"/>
        </w:rPr>
        <w:t>g</w:t>
      </w:r>
      <w:proofErr w:type="spellEnd"/>
      <w:r w:rsidRPr="002B15FA">
        <w:rPr>
          <w:color w:val="000000"/>
        </w:rPr>
        <w:t xml:space="preserve"> covert messaging).  The redacted word (7 </w:t>
      </w:r>
      <w:proofErr w:type="spellStart"/>
      <w:r w:rsidRPr="002B15FA">
        <w:rPr>
          <w:color w:val="000000"/>
        </w:rPr>
        <w:t>ch</w:t>
      </w:r>
      <w:proofErr w:type="spellEnd"/>
      <w:r w:rsidRPr="002B15FA">
        <w:rPr>
          <w:color w:val="000000"/>
        </w:rPr>
        <w:t>) does not seem to be ‘</w:t>
      </w:r>
      <w:r w:rsidRPr="002B15FA">
        <w:rPr>
          <w:i/>
          <w:iCs/>
          <w:color w:val="000000"/>
        </w:rPr>
        <w:t>beacons</w:t>
      </w:r>
      <w:r w:rsidRPr="002B15FA">
        <w:rPr>
          <w:color w:val="000000"/>
        </w:rPr>
        <w:t>’</w:t>
      </w:r>
    </w:p>
    <w:p w14:paraId="48CBF266" w14:textId="77777777" w:rsidR="00B87D29" w:rsidRDefault="00B87D29" w:rsidP="00B87D29">
      <w:pPr>
        <w:jc w:val="both"/>
      </w:pPr>
      <w:r>
        <w:t xml:space="preserve">(iii) Third bullet point: </w:t>
      </w:r>
      <w:r w:rsidRPr="008A415F">
        <w:rPr>
          <w:color w:val="000000" w:themeColor="text1"/>
        </w:rPr>
        <w:t>This is about surveillance</w:t>
      </w:r>
      <w:r>
        <w:rPr>
          <w:color w:val="000000" w:themeColor="text1"/>
        </w:rPr>
        <w:t xml:space="preserve"> (which could include phone tapping)</w:t>
      </w:r>
    </w:p>
    <w:p w14:paraId="531F1090" w14:textId="77777777" w:rsidR="00B87D29" w:rsidRDefault="00B87D29" w:rsidP="00B87D29">
      <w:pPr>
        <w:jc w:val="both"/>
      </w:pPr>
      <w:r>
        <w:t xml:space="preserve">(iv) </w:t>
      </w:r>
      <w:r w:rsidRPr="008A415F">
        <w:rPr>
          <w:color w:val="000000" w:themeColor="text1"/>
        </w:rPr>
        <w:t>‘</w:t>
      </w:r>
      <w:r w:rsidRPr="008A415F">
        <w:rPr>
          <w:i/>
          <w:iCs/>
          <w:color w:val="000000" w:themeColor="text1"/>
        </w:rPr>
        <w:t>Local police forces’</w:t>
      </w:r>
      <w:r w:rsidRPr="008A415F">
        <w:rPr>
          <w:color w:val="000000" w:themeColor="text1"/>
        </w:rPr>
        <w:t xml:space="preserve"> seems to refer to police forces overseas, not those in USA.</w:t>
      </w:r>
    </w:p>
    <w:p w14:paraId="69CB5886" w14:textId="77777777" w:rsidR="00B87D29" w:rsidRDefault="00B87D29" w:rsidP="00B87D29">
      <w:pPr>
        <w:jc w:val="both"/>
      </w:pPr>
      <w:r>
        <w:t xml:space="preserve">(v) </w:t>
      </w:r>
      <w:r w:rsidRPr="008A415F">
        <w:rPr>
          <w:color w:val="000000" w:themeColor="text1"/>
        </w:rPr>
        <w:t xml:space="preserve">Phone tapping </w:t>
      </w:r>
      <w:r w:rsidRPr="008A415F">
        <w:rPr>
          <w:i/>
          <w:iCs/>
          <w:color w:val="000000" w:themeColor="text1"/>
        </w:rPr>
        <w:t xml:space="preserve">was </w:t>
      </w:r>
      <w:r w:rsidRPr="008A415F">
        <w:rPr>
          <w:color w:val="000000" w:themeColor="text1"/>
        </w:rPr>
        <w:t xml:space="preserve">conducted by the SIS against Dr Bill </w:t>
      </w:r>
      <w:proofErr w:type="spellStart"/>
      <w:r w:rsidRPr="008A415F">
        <w:rPr>
          <w:color w:val="000000" w:themeColor="text1"/>
        </w:rPr>
        <w:t>Sutch</w:t>
      </w:r>
      <w:proofErr w:type="spellEnd"/>
      <w:r w:rsidRPr="008A415F">
        <w:rPr>
          <w:color w:val="000000" w:themeColor="text1"/>
        </w:rPr>
        <w:t xml:space="preserve"> in the early 1970s. The local police </w:t>
      </w:r>
      <w:r w:rsidRPr="008A415F">
        <w:rPr>
          <w:i/>
          <w:iCs/>
          <w:color w:val="000000" w:themeColor="text1"/>
        </w:rPr>
        <w:t xml:space="preserve">were </w:t>
      </w:r>
      <w:r w:rsidRPr="008A415F">
        <w:rPr>
          <w:color w:val="000000" w:themeColor="text1"/>
        </w:rPr>
        <w:t>involved, but, it seems not in the phone tapping</w:t>
      </w:r>
      <w:r w:rsidRPr="005E1527">
        <w:rPr>
          <w:rStyle w:val="FootnoteReference"/>
          <w:color w:val="000000" w:themeColor="text1"/>
        </w:rPr>
        <w:footnoteReference w:id="5"/>
      </w:r>
      <w:r w:rsidRPr="008A415F">
        <w:rPr>
          <w:color w:val="000000" w:themeColor="text1"/>
        </w:rPr>
        <w:t>. HART (‘Halt All Racist Tours’) also experienced phone tapping in this period.</w:t>
      </w:r>
    </w:p>
    <w:p w14:paraId="39100251" w14:textId="77777777" w:rsidR="00B87D29" w:rsidRPr="008A415F" w:rsidRDefault="00B87D29" w:rsidP="00B87D29">
      <w:pPr>
        <w:jc w:val="both"/>
      </w:pPr>
      <w:r>
        <w:t xml:space="preserve">(vi) </w:t>
      </w:r>
      <w:r w:rsidRPr="008A415F">
        <w:rPr>
          <w:color w:val="000000" w:themeColor="text1"/>
        </w:rPr>
        <w:t>The CIA was definitely active in New Zealand at this time. It is unclear to whether CIA equipment was used for phone tapping. In some form it was occurring in New Zealand long before this date.</w:t>
      </w:r>
    </w:p>
    <w:p w14:paraId="3635BE02" w14:textId="77777777" w:rsidR="00B87D29" w:rsidRPr="008A415F" w:rsidRDefault="00B87D29" w:rsidP="00B87D29">
      <w:pPr>
        <w:pStyle w:val="ListParagraph"/>
        <w:numPr>
          <w:ilvl w:val="0"/>
          <w:numId w:val="35"/>
        </w:numPr>
        <w:ind w:left="397" w:hanging="284"/>
        <w:jc w:val="both"/>
        <w:rPr>
          <w:lang w:val="en-US"/>
        </w:rPr>
      </w:pPr>
      <w:r w:rsidRPr="008A415F">
        <w:rPr>
          <w:lang w:val="en-US"/>
        </w:rPr>
        <w:t xml:space="preserve">On </w:t>
      </w:r>
      <w:r w:rsidRPr="008A415F">
        <w:rPr>
          <w:b/>
          <w:bCs/>
          <w:lang w:val="en-US"/>
        </w:rPr>
        <w:t>p. 274</w:t>
      </w:r>
      <w:r w:rsidRPr="008A415F">
        <w:rPr>
          <w:lang w:val="en-US"/>
        </w:rPr>
        <w:t>, much is redacted but includes an enumerated list of 5 (2+1+1+1), plus</w:t>
      </w:r>
      <w:proofErr w:type="gramStart"/>
      <w:r w:rsidRPr="008A415F">
        <w:rPr>
          <w:lang w:val="en-US"/>
        </w:rPr>
        <w:t xml:space="preserve">: </w:t>
      </w:r>
      <w:r w:rsidRPr="008A415F">
        <w:rPr>
          <w:i/>
          <w:iCs/>
          <w:strike/>
          <w:lang w:val="en-US"/>
        </w:rPr>
        <w:t xml:space="preserve"> ‘</w:t>
      </w:r>
      <w:proofErr w:type="gramEnd"/>
      <w:r w:rsidRPr="008A415F">
        <w:rPr>
          <w:i/>
          <w:iCs/>
          <w:strike/>
          <w:lang w:val="en-US"/>
        </w:rPr>
        <w:t xml:space="preserve">None issued and </w:t>
      </w:r>
      <w:proofErr w:type="spellStart"/>
      <w:r w:rsidRPr="008A415F">
        <w:rPr>
          <w:i/>
          <w:iCs/>
          <w:strike/>
          <w:lang w:val="en-US"/>
        </w:rPr>
        <w:t>retu</w:t>
      </w:r>
      <w:proofErr w:type="spellEnd"/>
      <w:r w:rsidRPr="008A415F">
        <w:rPr>
          <w:i/>
          <w:iCs/>
          <w:strike/>
          <w:lang w:val="en-US"/>
        </w:rPr>
        <w:t xml:space="preserve"> </w:t>
      </w:r>
      <w:r w:rsidRPr="008A415F">
        <w:rPr>
          <w:b/>
          <w:bCs/>
          <w:i/>
          <w:iCs/>
          <w:lang w:val="en-US"/>
        </w:rPr>
        <w:t xml:space="preserve"> </w:t>
      </w:r>
      <w:r w:rsidRPr="008A415F">
        <w:rPr>
          <w:i/>
          <w:iCs/>
          <w:lang w:val="en-US"/>
        </w:rPr>
        <w:t xml:space="preserve">All original users still have. Not surfaced &lt;??&gt; to locals except in [redacted] recent &lt;??&gt; highest </w:t>
      </w:r>
      <w:proofErr w:type="gramStart"/>
      <w:r w:rsidRPr="008A415F">
        <w:rPr>
          <w:i/>
          <w:iCs/>
          <w:lang w:val="en-US"/>
        </w:rPr>
        <w:t>levels’</w:t>
      </w:r>
      <w:proofErr w:type="gramEnd"/>
      <w:r w:rsidRPr="008A415F">
        <w:rPr>
          <w:i/>
          <w:iCs/>
          <w:lang w:val="en-US"/>
        </w:rPr>
        <w:t>.</w:t>
      </w:r>
    </w:p>
    <w:p w14:paraId="46C731BC" w14:textId="77777777" w:rsidR="00B87D29" w:rsidRDefault="00B87D29" w:rsidP="00B87D29">
      <w:pPr>
        <w:jc w:val="both"/>
        <w:rPr>
          <w:color w:val="000000"/>
        </w:rPr>
      </w:pPr>
      <w:r>
        <w:rPr>
          <w:color w:val="000000"/>
        </w:rPr>
        <w:t>COMMENT:</w:t>
      </w:r>
    </w:p>
    <w:p w14:paraId="62CBDF6C" w14:textId="77777777" w:rsidR="00B87D29" w:rsidRPr="005E1527" w:rsidRDefault="00B87D29" w:rsidP="00B87D29">
      <w:pPr>
        <w:jc w:val="both"/>
        <w:rPr>
          <w:color w:val="000000"/>
        </w:rPr>
      </w:pPr>
      <w:r>
        <w:rPr>
          <w:color w:val="000000"/>
        </w:rPr>
        <w:t>(</w:t>
      </w:r>
      <w:proofErr w:type="spellStart"/>
      <w:r>
        <w:rPr>
          <w:color w:val="000000"/>
        </w:rPr>
        <w:t>i</w:t>
      </w:r>
      <w:proofErr w:type="spellEnd"/>
      <w:r>
        <w:rPr>
          <w:color w:val="000000"/>
        </w:rPr>
        <w:t xml:space="preserve">) </w:t>
      </w:r>
      <w:r w:rsidRPr="005E1527">
        <w:rPr>
          <w:color w:val="000000"/>
        </w:rPr>
        <w:t xml:space="preserve">The list appears to be about Beacons, </w:t>
      </w:r>
      <w:r w:rsidRPr="005E1527">
        <w:rPr>
          <w:lang w:val="en-US"/>
        </w:rPr>
        <w:t>a response to item 12 (‘How many beacons for Ambassadors’). This is compatible with what follows.</w:t>
      </w:r>
      <w:r>
        <w:rPr>
          <w:color w:val="000000"/>
        </w:rPr>
        <w:t xml:space="preserve"> </w:t>
      </w:r>
      <w:r w:rsidRPr="005E1527">
        <w:rPr>
          <w:lang w:val="en-US"/>
        </w:rPr>
        <w:t xml:space="preserve">It may have been </w:t>
      </w:r>
      <w:r w:rsidRPr="005E1527">
        <w:rPr>
          <w:color w:val="000000"/>
        </w:rPr>
        <w:t>about Two Ambassadors, and [?] police forces overseas:</w:t>
      </w:r>
    </w:p>
    <w:p w14:paraId="4247222D" w14:textId="77777777" w:rsidR="00B87D29" w:rsidRDefault="00B87D29" w:rsidP="00B87D29">
      <w:pPr>
        <w:ind w:firstLine="284"/>
        <w:jc w:val="both"/>
        <w:rPr>
          <w:b/>
          <w:bCs/>
          <w:color w:val="000000" w:themeColor="text1"/>
        </w:rPr>
      </w:pPr>
      <w:r w:rsidRPr="00804F46">
        <w:rPr>
          <w:b/>
          <w:bCs/>
          <w:i/>
          <w:iCs/>
          <w:color w:val="000000" w:themeColor="text1"/>
        </w:rPr>
        <w:t>Technical Services Division</w:t>
      </w:r>
      <w:r w:rsidRPr="00804F46">
        <w:rPr>
          <w:b/>
          <w:bCs/>
          <w:color w:val="000000" w:themeColor="text1"/>
        </w:rPr>
        <w:t>:</w:t>
      </w:r>
      <w:r>
        <w:rPr>
          <w:b/>
          <w:bCs/>
          <w:color w:val="000000" w:themeColor="text1"/>
        </w:rPr>
        <w:t xml:space="preserve"> </w:t>
      </w:r>
    </w:p>
    <w:p w14:paraId="3DF7006C" w14:textId="77777777" w:rsidR="00B87D29" w:rsidRDefault="00B87D29" w:rsidP="00B87D29">
      <w:pPr>
        <w:pStyle w:val="ListParagraph"/>
        <w:numPr>
          <w:ilvl w:val="0"/>
          <w:numId w:val="35"/>
        </w:numPr>
        <w:ind w:left="397" w:hanging="284"/>
        <w:jc w:val="both"/>
        <w:rPr>
          <w:color w:val="000000" w:themeColor="text1"/>
        </w:rPr>
      </w:pPr>
      <w:r w:rsidRPr="009F681E">
        <w:rPr>
          <w:color w:val="000000" w:themeColor="text1"/>
        </w:rPr>
        <w:t>P. 270 is headed at top left with the abbreviation ‘</w:t>
      </w:r>
      <w:r w:rsidRPr="009F681E">
        <w:rPr>
          <w:i/>
          <w:iCs/>
          <w:color w:val="000000" w:themeColor="text1"/>
        </w:rPr>
        <w:t>TSD’</w:t>
      </w:r>
      <w:r w:rsidRPr="009F681E">
        <w:rPr>
          <w:color w:val="000000" w:themeColor="text1"/>
        </w:rPr>
        <w:t>.</w:t>
      </w:r>
    </w:p>
    <w:p w14:paraId="47D8148A" w14:textId="77777777" w:rsidR="00B87D29" w:rsidRDefault="00B87D29" w:rsidP="00B87D29">
      <w:pPr>
        <w:pStyle w:val="ListParagraph"/>
        <w:numPr>
          <w:ilvl w:val="0"/>
          <w:numId w:val="35"/>
        </w:numPr>
        <w:ind w:left="397" w:hanging="284"/>
        <w:jc w:val="both"/>
        <w:rPr>
          <w:color w:val="000000" w:themeColor="text1"/>
        </w:rPr>
      </w:pPr>
      <w:r>
        <w:t>This page ends with ‘</w:t>
      </w:r>
      <w:r w:rsidRPr="009F681E">
        <w:rPr>
          <w:i/>
          <w:iCs/>
        </w:rPr>
        <w:t>file Coleman’</w:t>
      </w:r>
      <w:r>
        <w:t>,</w:t>
      </w:r>
    </w:p>
    <w:p w14:paraId="4798BBCA" w14:textId="77777777" w:rsidR="00B87D29" w:rsidRDefault="00B87D29" w:rsidP="00B87D29">
      <w:pPr>
        <w:jc w:val="both"/>
        <w:rPr>
          <w:color w:val="000000" w:themeColor="text1"/>
        </w:rPr>
      </w:pPr>
      <w:r>
        <w:rPr>
          <w:color w:val="000000" w:themeColor="text1"/>
        </w:rPr>
        <w:lastRenderedPageBreak/>
        <w:t>COMMENT:</w:t>
      </w:r>
    </w:p>
    <w:p w14:paraId="4968FD10" w14:textId="77777777" w:rsidR="00B87D29" w:rsidRDefault="00B87D29" w:rsidP="00B87D29">
      <w:pPr>
        <w:jc w:val="both"/>
        <w:rPr>
          <w:color w:val="000000" w:themeColor="text1"/>
        </w:rPr>
      </w:pPr>
      <w:r>
        <w:rPr>
          <w:color w:val="000000" w:themeColor="text1"/>
        </w:rPr>
        <w:t>(</w:t>
      </w:r>
      <w:proofErr w:type="spellStart"/>
      <w:r>
        <w:rPr>
          <w:color w:val="000000" w:themeColor="text1"/>
        </w:rPr>
        <w:t>i</w:t>
      </w:r>
      <w:proofErr w:type="spellEnd"/>
      <w:r>
        <w:rPr>
          <w:color w:val="000000" w:themeColor="text1"/>
        </w:rPr>
        <w:t xml:space="preserve">) TSD= Technical Services Division, of CIA </w:t>
      </w:r>
      <w:r w:rsidRPr="00DD1F62">
        <w:rPr>
          <w:color w:val="000000" w:themeColor="text1"/>
        </w:rPr>
        <w:t xml:space="preserve">This branch </w:t>
      </w:r>
      <w:r>
        <w:rPr>
          <w:color w:val="000000" w:themeColor="text1"/>
        </w:rPr>
        <w:t>was headed by Sidney Gottlieb, mastermind of MKULTRA.</w:t>
      </w:r>
    </w:p>
    <w:p w14:paraId="5BC12FFE" w14:textId="77777777" w:rsidR="00B87D29" w:rsidRDefault="00B87D29" w:rsidP="00B87D29">
      <w:pPr>
        <w:jc w:val="both"/>
      </w:pPr>
      <w:r>
        <w:rPr>
          <w:color w:val="000000" w:themeColor="text1"/>
        </w:rPr>
        <w:t>(ii) In the agenda, many items</w:t>
      </w:r>
      <w:r>
        <w:rPr>
          <w:b/>
          <w:bCs/>
          <w:color w:val="000000" w:themeColor="text1"/>
        </w:rPr>
        <w:t xml:space="preserve"> (</w:t>
      </w:r>
      <w:r>
        <w:t xml:space="preserve">10, 11-15, and 17) all seem to fit TSD agenda. </w:t>
      </w:r>
    </w:p>
    <w:p w14:paraId="1D5B13AB" w14:textId="77777777" w:rsidR="00B87D29" w:rsidRDefault="00B87D29" w:rsidP="00B87D29">
      <w:pPr>
        <w:jc w:val="both"/>
      </w:pPr>
      <w:r>
        <w:t>(iii) Second bullet point. Reference to Coleman suggests that the outcome of this part of the meeting was to be sent to Coleman for filing.</w:t>
      </w:r>
    </w:p>
    <w:p w14:paraId="4A0E4C48" w14:textId="77777777" w:rsidR="00B87D29" w:rsidRDefault="00B87D29" w:rsidP="00B87D29">
      <w:pPr>
        <w:jc w:val="both"/>
      </w:pPr>
      <w:r>
        <w:t>(iv) We know that James Mathew Coleman was one of those to accompany y Richard Helms to the antipodes. He was somehow linked to TSD.</w:t>
      </w:r>
      <w:r w:rsidRPr="002F325F">
        <w:t xml:space="preserve"> </w:t>
      </w:r>
      <w:r>
        <w:t xml:space="preserve">He may have been an administrator in either TSD, or Briggs’ Office of Planning Programming &amp; </w:t>
      </w:r>
      <w:proofErr w:type="spellStart"/>
      <w:r>
        <w:t>Budgetting</w:t>
      </w:r>
      <w:proofErr w:type="spellEnd"/>
      <w:r>
        <w:t xml:space="preserve">, </w:t>
      </w:r>
    </w:p>
    <w:p w14:paraId="219132BC" w14:textId="77777777" w:rsidR="00B87D29" w:rsidRPr="009F681E" w:rsidRDefault="00B87D29" w:rsidP="00B87D29">
      <w:pPr>
        <w:jc w:val="both"/>
      </w:pPr>
      <w:r>
        <w:t xml:space="preserve">(v) Coleman’s role in the visit to the antipodes was </w:t>
      </w:r>
      <w:r>
        <w:rPr>
          <w:lang w:val="en-US"/>
        </w:rPr>
        <w:t>m</w:t>
      </w:r>
      <w:r w:rsidRPr="002F325F">
        <w:rPr>
          <w:lang w:val="en-US"/>
        </w:rPr>
        <w:t xml:space="preserve">ore </w:t>
      </w:r>
      <w:r>
        <w:rPr>
          <w:lang w:val="en-US"/>
        </w:rPr>
        <w:t>than as</w:t>
      </w:r>
      <w:r w:rsidRPr="002F325F">
        <w:rPr>
          <w:lang w:val="en-US"/>
        </w:rPr>
        <w:t xml:space="preserve"> security agent.</w:t>
      </w:r>
    </w:p>
    <w:p w14:paraId="5A542233" w14:textId="77777777" w:rsidR="00B87D29" w:rsidRPr="009F681E" w:rsidRDefault="00B87D29" w:rsidP="00B87D29">
      <w:pPr>
        <w:pStyle w:val="ListParagraph"/>
        <w:numPr>
          <w:ilvl w:val="0"/>
          <w:numId w:val="36"/>
        </w:numPr>
        <w:ind w:left="397" w:hanging="284"/>
        <w:jc w:val="both"/>
        <w:rPr>
          <w:i/>
          <w:iCs/>
          <w:color w:val="000000" w:themeColor="text1"/>
        </w:rPr>
      </w:pPr>
      <w:r>
        <w:rPr>
          <w:color w:val="000000" w:themeColor="text1"/>
        </w:rPr>
        <w:t xml:space="preserve">On </w:t>
      </w:r>
      <w:r w:rsidRPr="009F681E">
        <w:rPr>
          <w:color w:val="000000" w:themeColor="text1"/>
        </w:rPr>
        <w:t>p.</w:t>
      </w:r>
      <w:r w:rsidRPr="0026583E">
        <w:rPr>
          <w:b/>
          <w:bCs/>
          <w:color w:val="000000" w:themeColor="text1"/>
        </w:rPr>
        <w:t xml:space="preserve"> 277</w:t>
      </w:r>
      <w:r w:rsidRPr="009F681E">
        <w:rPr>
          <w:color w:val="000000" w:themeColor="text1"/>
        </w:rPr>
        <w:t xml:space="preserve"> we read ‘</w:t>
      </w:r>
      <w:r w:rsidRPr="009F681E">
        <w:rPr>
          <w:i/>
          <w:iCs/>
          <w:color w:val="000000" w:themeColor="text1"/>
        </w:rPr>
        <w:t xml:space="preserve">12 July 1972 TSD passed back to [redacted] non-backstopped. 4 sets passed 14 July 72, by CSCI memo. Must be returned. No tell bearer CIA’ Flash only. D </w:t>
      </w:r>
      <w:proofErr w:type="spellStart"/>
      <w:r w:rsidRPr="009F681E">
        <w:rPr>
          <w:i/>
          <w:iCs/>
          <w:color w:val="000000" w:themeColor="text1"/>
        </w:rPr>
        <w:t>lic</w:t>
      </w:r>
      <w:proofErr w:type="spellEnd"/>
      <w:r w:rsidRPr="009F681E">
        <w:rPr>
          <w:i/>
          <w:iCs/>
          <w:color w:val="000000" w:themeColor="text1"/>
        </w:rPr>
        <w:t xml:space="preserve"> not to rent or op motor vehicle’.</w:t>
      </w:r>
    </w:p>
    <w:p w14:paraId="68B0D870" w14:textId="77777777" w:rsidR="00B87D29" w:rsidRDefault="00B87D29" w:rsidP="00B87D29">
      <w:pPr>
        <w:ind w:firstLine="284"/>
        <w:jc w:val="both"/>
        <w:rPr>
          <w:color w:val="000000" w:themeColor="text1"/>
        </w:rPr>
      </w:pPr>
      <w:r>
        <w:rPr>
          <w:color w:val="000000" w:themeColor="text1"/>
        </w:rPr>
        <w:t xml:space="preserve">COMMENT: </w:t>
      </w:r>
    </w:p>
    <w:p w14:paraId="636C3FB0" w14:textId="77777777" w:rsidR="00B87D29" w:rsidRDefault="00B87D29" w:rsidP="00B87D29">
      <w:pPr>
        <w:jc w:val="both"/>
        <w:rPr>
          <w:color w:val="000000" w:themeColor="text1"/>
        </w:rPr>
      </w:pPr>
      <w:r>
        <w:rPr>
          <w:color w:val="000000" w:themeColor="text1"/>
        </w:rPr>
        <w:t>(</w:t>
      </w:r>
      <w:proofErr w:type="spellStart"/>
      <w:r>
        <w:rPr>
          <w:color w:val="000000" w:themeColor="text1"/>
        </w:rPr>
        <w:t>i</w:t>
      </w:r>
      <w:proofErr w:type="spellEnd"/>
      <w:r>
        <w:rPr>
          <w:color w:val="000000" w:themeColor="text1"/>
        </w:rPr>
        <w:t xml:space="preserve">) </w:t>
      </w:r>
      <w:r w:rsidRPr="009F681E">
        <w:rPr>
          <w:color w:val="000000" w:themeColor="text1"/>
        </w:rPr>
        <w:t>‘</w:t>
      </w:r>
      <w:r w:rsidRPr="009F681E">
        <w:rPr>
          <w:i/>
          <w:iCs/>
          <w:color w:val="000000" w:themeColor="text1"/>
        </w:rPr>
        <w:t>12 July 1972’</w:t>
      </w:r>
      <w:r w:rsidRPr="009F681E">
        <w:rPr>
          <w:color w:val="000000" w:themeColor="text1"/>
        </w:rPr>
        <w:t xml:space="preserve"> was two months in the future compared with the inferred date for this meeting This makes sense because this page (and page 278) dealt with future overseas plans in the rest of 1972. It is however the date on which Richard Helms and party would have arrived back in Washington and Langley.</w:t>
      </w:r>
    </w:p>
    <w:p w14:paraId="4AD43E92" w14:textId="77777777" w:rsidR="00B87D29" w:rsidRDefault="00B87D29" w:rsidP="00B87D29">
      <w:pPr>
        <w:jc w:val="both"/>
        <w:rPr>
          <w:color w:val="000000" w:themeColor="text1"/>
        </w:rPr>
      </w:pPr>
      <w:r>
        <w:rPr>
          <w:color w:val="000000" w:themeColor="text1"/>
        </w:rPr>
        <w:t xml:space="preserve">(ii) </w:t>
      </w:r>
      <w:r w:rsidRPr="0026583E">
        <w:rPr>
          <w:color w:val="000000" w:themeColor="text1"/>
        </w:rPr>
        <w:t>I guess that the rest of this cryptic line indicates that this date (and 14 July) were the dates for return of material used during that overseas visit.</w:t>
      </w:r>
    </w:p>
    <w:p w14:paraId="4B7135A3" w14:textId="77777777" w:rsidR="00B87D29" w:rsidRDefault="00B87D29" w:rsidP="00B87D29">
      <w:pPr>
        <w:jc w:val="both"/>
        <w:rPr>
          <w:color w:val="000000" w:themeColor="text1"/>
        </w:rPr>
      </w:pPr>
      <w:r>
        <w:rPr>
          <w:color w:val="000000" w:themeColor="text1"/>
        </w:rPr>
        <w:t xml:space="preserve">(iii) </w:t>
      </w:r>
      <w:r w:rsidRPr="0026583E">
        <w:rPr>
          <w:color w:val="000000" w:themeColor="text1"/>
        </w:rPr>
        <w:t>‘</w:t>
      </w:r>
      <w:r w:rsidRPr="0026583E">
        <w:rPr>
          <w:i/>
          <w:iCs/>
          <w:color w:val="000000" w:themeColor="text1"/>
        </w:rPr>
        <w:t xml:space="preserve">Backstopped/Non-backstopped’ </w:t>
      </w:r>
      <w:r w:rsidRPr="0026583E">
        <w:rPr>
          <w:color w:val="000000" w:themeColor="text1"/>
        </w:rPr>
        <w:t xml:space="preserve">might refer to a financial instrument which had - or had not - some sort of guarantee. However, in </w:t>
      </w:r>
      <w:r>
        <w:rPr>
          <w:color w:val="000000" w:themeColor="text1"/>
        </w:rPr>
        <w:t>an</w:t>
      </w:r>
      <w:r w:rsidRPr="0026583E">
        <w:rPr>
          <w:color w:val="000000" w:themeColor="text1"/>
        </w:rPr>
        <w:t xml:space="preserve"> intelligence context it is likely to refer to the  whether or not an agent had cover to conceal his function. </w:t>
      </w:r>
    </w:p>
    <w:p w14:paraId="51239CCF" w14:textId="77777777" w:rsidR="00B87D29" w:rsidRDefault="00B87D29" w:rsidP="00B87D29">
      <w:pPr>
        <w:jc w:val="both"/>
        <w:rPr>
          <w:color w:val="000000" w:themeColor="text1"/>
        </w:rPr>
      </w:pPr>
      <w:r>
        <w:rPr>
          <w:color w:val="000000" w:themeColor="text1"/>
        </w:rPr>
        <w:t xml:space="preserve">(iv) </w:t>
      </w:r>
      <w:r w:rsidRPr="0026583E">
        <w:rPr>
          <w:color w:val="000000" w:themeColor="text1"/>
        </w:rPr>
        <w:t>‘</w:t>
      </w:r>
      <w:r w:rsidRPr="0026583E">
        <w:rPr>
          <w:i/>
          <w:iCs/>
          <w:color w:val="000000" w:themeColor="text1"/>
        </w:rPr>
        <w:t>4 sets’</w:t>
      </w:r>
      <w:r w:rsidRPr="0026583E">
        <w:rPr>
          <w:color w:val="000000" w:themeColor="text1"/>
        </w:rPr>
        <w:t xml:space="preserve"> might refer to Helms plus his three accomplices.</w:t>
      </w:r>
    </w:p>
    <w:p w14:paraId="5E438EEF" w14:textId="77777777" w:rsidR="00B87D29" w:rsidRDefault="00B87D29" w:rsidP="00B87D29">
      <w:pPr>
        <w:jc w:val="both"/>
        <w:rPr>
          <w:color w:val="000000" w:themeColor="text1"/>
        </w:rPr>
      </w:pPr>
      <w:r>
        <w:rPr>
          <w:color w:val="000000" w:themeColor="text1"/>
        </w:rPr>
        <w:t xml:space="preserve">(v) </w:t>
      </w:r>
      <w:r w:rsidRPr="0026583E">
        <w:rPr>
          <w:color w:val="000000" w:themeColor="text1"/>
        </w:rPr>
        <w:t>I do not know what ‘</w:t>
      </w:r>
      <w:r w:rsidRPr="0026583E">
        <w:rPr>
          <w:i/>
          <w:iCs/>
          <w:color w:val="000000" w:themeColor="text1"/>
        </w:rPr>
        <w:t>CSCI’</w:t>
      </w:r>
      <w:r w:rsidRPr="0026583E">
        <w:rPr>
          <w:color w:val="000000" w:themeColor="text1"/>
        </w:rPr>
        <w:t xml:space="preserve"> means. </w:t>
      </w:r>
    </w:p>
    <w:p w14:paraId="60CF4994" w14:textId="77777777" w:rsidR="00B87D29" w:rsidRPr="0026583E" w:rsidRDefault="00B87D29" w:rsidP="00B87D29">
      <w:pPr>
        <w:jc w:val="both"/>
        <w:rPr>
          <w:color w:val="000000" w:themeColor="text1"/>
        </w:rPr>
      </w:pPr>
      <w:r>
        <w:rPr>
          <w:color w:val="000000" w:themeColor="text1"/>
        </w:rPr>
        <w:t xml:space="preserve">(vi) </w:t>
      </w:r>
      <w:r w:rsidRPr="0026583E">
        <w:rPr>
          <w:color w:val="000000" w:themeColor="text1"/>
        </w:rPr>
        <w:t>‘</w:t>
      </w:r>
      <w:r w:rsidRPr="0026583E">
        <w:rPr>
          <w:i/>
          <w:iCs/>
          <w:color w:val="000000" w:themeColor="text1"/>
        </w:rPr>
        <w:t xml:space="preserve">Flash only, D </w:t>
      </w:r>
      <w:proofErr w:type="spellStart"/>
      <w:r w:rsidRPr="0026583E">
        <w:rPr>
          <w:i/>
          <w:iCs/>
          <w:color w:val="000000" w:themeColor="text1"/>
        </w:rPr>
        <w:t>lic</w:t>
      </w:r>
      <w:proofErr w:type="spellEnd"/>
      <w:r w:rsidRPr="0026583E">
        <w:rPr>
          <w:i/>
          <w:iCs/>
          <w:color w:val="000000" w:themeColor="text1"/>
        </w:rPr>
        <w:t xml:space="preserve"> not to rent or op motor vehicle’. </w:t>
      </w:r>
      <w:r w:rsidRPr="0026583E">
        <w:rPr>
          <w:color w:val="000000" w:themeColor="text1"/>
        </w:rPr>
        <w:t>This suggests that fake drivers’ licenses were provided (to be returned), not for actual use, but for proof of identity, if challenged.</w:t>
      </w:r>
    </w:p>
    <w:p w14:paraId="0B469C0B" w14:textId="77777777" w:rsidR="00B87D29" w:rsidRDefault="00B87D29" w:rsidP="00B87D29">
      <w:pPr>
        <w:pStyle w:val="ListParagraph"/>
        <w:numPr>
          <w:ilvl w:val="0"/>
          <w:numId w:val="36"/>
        </w:numPr>
        <w:ind w:left="397" w:hanging="284"/>
        <w:jc w:val="both"/>
      </w:pPr>
      <w:r>
        <w:t xml:space="preserve">On </w:t>
      </w:r>
      <w:r w:rsidRPr="0026583E">
        <w:rPr>
          <w:b/>
          <w:bCs/>
        </w:rPr>
        <w:t xml:space="preserve">p.280. </w:t>
      </w:r>
      <w:r>
        <w:t>the name ‘</w:t>
      </w:r>
      <w:r w:rsidRPr="0026583E">
        <w:rPr>
          <w:i/>
          <w:iCs/>
        </w:rPr>
        <w:t>Krueger</w:t>
      </w:r>
      <w:r>
        <w:t>’ appears.</w:t>
      </w:r>
    </w:p>
    <w:p w14:paraId="2EDD0D57" w14:textId="77777777" w:rsidR="00B87D29" w:rsidRDefault="00B87D29" w:rsidP="00B87D29">
      <w:pPr>
        <w:jc w:val="both"/>
      </w:pPr>
      <w:r>
        <w:t>COMMENT: This was Richard A Krueger, deputy to Gottlieb in TSD. He knew nothing about MKULTRA until 1962, but then learned about it and was charged with ‘cleaning it up and closing it down’, a delicate operation: It had to be done  without ‘spilling too many beans’ or ‘letting too many cats out of the bag’.</w:t>
      </w:r>
    </w:p>
    <w:p w14:paraId="7155970C" w14:textId="77777777" w:rsidR="00B87D29" w:rsidRDefault="00B87D29" w:rsidP="00B87D29">
      <w:pPr>
        <w:jc w:val="both"/>
        <w:rPr>
          <w:lang w:val="en-US"/>
        </w:rPr>
      </w:pPr>
    </w:p>
    <w:p w14:paraId="7B909C65" w14:textId="77777777" w:rsidR="00B87D29" w:rsidRPr="0022021E" w:rsidRDefault="00B87D29" w:rsidP="00B87D29">
      <w:pPr>
        <w:jc w:val="center"/>
        <w:rPr>
          <w:b/>
          <w:bCs/>
          <w:lang w:val="en-US"/>
        </w:rPr>
      </w:pPr>
      <w:r>
        <w:rPr>
          <w:b/>
          <w:bCs/>
          <w:lang w:val="en-US"/>
        </w:rPr>
        <w:t xml:space="preserve">PART II: </w:t>
      </w:r>
      <w:r w:rsidRPr="0022021E">
        <w:rPr>
          <w:b/>
          <w:bCs/>
          <w:lang w:val="en-US"/>
        </w:rPr>
        <w:t>Page-</w:t>
      </w:r>
      <w:r>
        <w:rPr>
          <w:b/>
          <w:bCs/>
          <w:lang w:val="en-US"/>
        </w:rPr>
        <w:t>B</w:t>
      </w:r>
      <w:r w:rsidRPr="0022021E">
        <w:rPr>
          <w:b/>
          <w:bCs/>
          <w:lang w:val="en-US"/>
        </w:rPr>
        <w:t>y-</w:t>
      </w:r>
      <w:r>
        <w:rPr>
          <w:b/>
          <w:bCs/>
          <w:lang w:val="en-US"/>
        </w:rPr>
        <w:t>P</w:t>
      </w:r>
      <w:r w:rsidRPr="0022021E">
        <w:rPr>
          <w:b/>
          <w:bCs/>
          <w:lang w:val="en-US"/>
        </w:rPr>
        <w:t xml:space="preserve">age </w:t>
      </w:r>
      <w:r>
        <w:rPr>
          <w:b/>
          <w:bCs/>
          <w:lang w:val="en-US"/>
        </w:rPr>
        <w:t>A</w:t>
      </w:r>
      <w:r w:rsidRPr="0022021E">
        <w:rPr>
          <w:b/>
          <w:bCs/>
          <w:lang w:val="en-US"/>
        </w:rPr>
        <w:t>nalysis</w:t>
      </w:r>
    </w:p>
    <w:p w14:paraId="75CCC467" w14:textId="77777777" w:rsidR="00B87D29" w:rsidRDefault="00B87D29" w:rsidP="00B87D29">
      <w:pPr>
        <w:jc w:val="both"/>
        <w:rPr>
          <w:lang w:val="en-US"/>
        </w:rPr>
      </w:pPr>
      <w:r w:rsidRPr="00881BC8">
        <w:rPr>
          <w:b/>
          <w:bCs/>
          <w:lang w:val="en-US"/>
        </w:rPr>
        <w:t>p. 268</w:t>
      </w:r>
      <w:r>
        <w:rPr>
          <w:lang w:val="en-US"/>
        </w:rPr>
        <w:t xml:space="preserve">: </w:t>
      </w:r>
    </w:p>
    <w:p w14:paraId="4B978B0B" w14:textId="77777777" w:rsidR="00B87D29" w:rsidRDefault="00B87D29" w:rsidP="00B87D29">
      <w:pPr>
        <w:pStyle w:val="ListParagraph"/>
        <w:numPr>
          <w:ilvl w:val="0"/>
          <w:numId w:val="24"/>
        </w:numPr>
        <w:jc w:val="both"/>
        <w:rPr>
          <w:color w:val="000000" w:themeColor="text1"/>
        </w:rPr>
      </w:pPr>
      <w:r>
        <w:rPr>
          <w:color w:val="000000" w:themeColor="text1"/>
          <w:lang w:val="en-US"/>
        </w:rPr>
        <w:t>This s</w:t>
      </w:r>
      <w:r w:rsidRPr="00A2147B">
        <w:rPr>
          <w:color w:val="000000" w:themeColor="text1"/>
          <w:lang w:val="en-US"/>
        </w:rPr>
        <w:t>eems like an initial announcement of latest news, prior to start of business. B</w:t>
      </w:r>
      <w:proofErr w:type="spellStart"/>
      <w:r w:rsidRPr="00A2147B">
        <w:rPr>
          <w:color w:val="000000" w:themeColor="text1"/>
        </w:rPr>
        <w:t>egins</w:t>
      </w:r>
      <w:proofErr w:type="spellEnd"/>
      <w:r w:rsidRPr="00A2147B">
        <w:rPr>
          <w:color w:val="000000" w:themeColor="text1"/>
        </w:rPr>
        <w:t xml:space="preserve"> with the name ‘Colby’, clearly spelt. </w:t>
      </w:r>
    </w:p>
    <w:p w14:paraId="0FBE06EE" w14:textId="77777777" w:rsidR="00B87D29" w:rsidRDefault="00B87D29" w:rsidP="00B87D29">
      <w:pPr>
        <w:pStyle w:val="ListParagraph"/>
        <w:numPr>
          <w:ilvl w:val="0"/>
          <w:numId w:val="24"/>
        </w:numPr>
        <w:jc w:val="both"/>
        <w:rPr>
          <w:color w:val="000000" w:themeColor="text1"/>
        </w:rPr>
      </w:pPr>
      <w:r>
        <w:rPr>
          <w:color w:val="000000" w:themeColor="text1"/>
        </w:rPr>
        <w:t>‘</w:t>
      </w:r>
      <w:r w:rsidRPr="00A2147B">
        <w:rPr>
          <w:i/>
          <w:iCs/>
          <w:color w:val="000000" w:themeColor="text1"/>
        </w:rPr>
        <w:t>Whistle if need help’</w:t>
      </w:r>
    </w:p>
    <w:p w14:paraId="081C9B73" w14:textId="77777777" w:rsidR="00B87D29" w:rsidRPr="00A2147B" w:rsidRDefault="00B87D29" w:rsidP="00B87D29">
      <w:pPr>
        <w:pStyle w:val="ListParagraph"/>
        <w:numPr>
          <w:ilvl w:val="0"/>
          <w:numId w:val="24"/>
        </w:numPr>
        <w:jc w:val="both"/>
        <w:rPr>
          <w:color w:val="000000" w:themeColor="text1"/>
        </w:rPr>
      </w:pPr>
      <w:r w:rsidRPr="00A2147B">
        <w:rPr>
          <w:i/>
          <w:iCs/>
          <w:color w:val="000000" w:themeColor="text1"/>
        </w:rPr>
        <w:t>‘Any ref to Hunt? Send reply to [redacted]</w:t>
      </w:r>
    </w:p>
    <w:p w14:paraId="4C844D17" w14:textId="77777777" w:rsidR="00B87D29" w:rsidRDefault="00B87D29" w:rsidP="00B87D29">
      <w:pPr>
        <w:jc w:val="both"/>
        <w:rPr>
          <w:color w:val="000000" w:themeColor="text1"/>
        </w:rPr>
      </w:pPr>
      <w:r>
        <w:rPr>
          <w:color w:val="000000" w:themeColor="text1"/>
        </w:rPr>
        <w:t>COMMENT</w:t>
      </w:r>
    </w:p>
    <w:p w14:paraId="0A8E3BAF" w14:textId="77777777" w:rsidR="00B87D29" w:rsidRDefault="00B87D29" w:rsidP="00B87D29">
      <w:pPr>
        <w:jc w:val="both"/>
        <w:rPr>
          <w:color w:val="000000" w:themeColor="text1"/>
        </w:rPr>
      </w:pPr>
      <w:r>
        <w:rPr>
          <w:color w:val="000000" w:themeColor="text1"/>
        </w:rPr>
        <w:t>(</w:t>
      </w:r>
      <w:proofErr w:type="spellStart"/>
      <w:r>
        <w:rPr>
          <w:color w:val="000000" w:themeColor="text1"/>
        </w:rPr>
        <w:t>i</w:t>
      </w:r>
      <w:proofErr w:type="spellEnd"/>
      <w:r>
        <w:rPr>
          <w:color w:val="000000" w:themeColor="text1"/>
        </w:rPr>
        <w:t xml:space="preserve">) </w:t>
      </w:r>
      <w:r w:rsidRPr="0026583E">
        <w:rPr>
          <w:color w:val="000000" w:themeColor="text1"/>
        </w:rPr>
        <w:t xml:space="preserve">Seems like hot news from Colby. This is William Colby. He had recently been one of the CIA’s chiefs in Vietnam, with oversight over Operation Phoenix. </w:t>
      </w:r>
      <w:r w:rsidRPr="0026583E">
        <w:rPr>
          <w:rFonts w:ascii="acumin-pro" w:hAnsi="acumin-pro"/>
          <w:color w:val="000000" w:themeColor="text1"/>
          <w:shd w:val="clear" w:color="auto" w:fill="FFFFFF"/>
        </w:rPr>
        <w:t xml:space="preserve">On return to Washington in 1971, the position of Executive Director-Comptroller was created for him by Richard Helms. </w:t>
      </w:r>
      <w:r w:rsidRPr="0026583E">
        <w:rPr>
          <w:color w:val="000000" w:themeColor="text1"/>
        </w:rPr>
        <w:t>At the time of this meeting (15 or 16 May, I infer) I assume he held this position.</w:t>
      </w:r>
    </w:p>
    <w:p w14:paraId="0D945144" w14:textId="77777777" w:rsidR="00B87D29" w:rsidRDefault="00B87D29" w:rsidP="00B87D29">
      <w:pPr>
        <w:jc w:val="both"/>
        <w:rPr>
          <w:color w:val="000000" w:themeColor="text1"/>
        </w:rPr>
      </w:pPr>
      <w:r>
        <w:rPr>
          <w:color w:val="000000"/>
        </w:rPr>
        <w:t xml:space="preserve">(ii) </w:t>
      </w:r>
      <w:r w:rsidRPr="0026583E">
        <w:rPr>
          <w:color w:val="000000"/>
        </w:rPr>
        <w:t xml:space="preserve">‘ </w:t>
      </w:r>
      <w:r w:rsidRPr="0026583E">
        <w:rPr>
          <w:i/>
          <w:iCs/>
          <w:color w:val="000000"/>
        </w:rPr>
        <w:t xml:space="preserve">Whistle if need people’ </w:t>
      </w:r>
      <w:r w:rsidRPr="0026583E">
        <w:rPr>
          <w:color w:val="000000"/>
        </w:rPr>
        <w:t xml:space="preserve"> is metaphorical</w:t>
      </w:r>
      <w:r>
        <w:rPr>
          <w:color w:val="000000"/>
        </w:rPr>
        <w:t>:</w:t>
      </w:r>
      <w:r w:rsidRPr="0026583E">
        <w:rPr>
          <w:color w:val="000000"/>
        </w:rPr>
        <w:t xml:space="preserve"> ‘If you need help, just call on me’ </w:t>
      </w:r>
      <w:r w:rsidRPr="0026583E">
        <w:rPr>
          <w:color w:val="000000" w:themeColor="text1"/>
        </w:rPr>
        <w:t>Colby is offering to help</w:t>
      </w:r>
      <w:r>
        <w:rPr>
          <w:color w:val="000000" w:themeColor="text1"/>
        </w:rPr>
        <w:t>.</w:t>
      </w:r>
    </w:p>
    <w:p w14:paraId="0DFE4305" w14:textId="77777777" w:rsidR="00B87D29" w:rsidRPr="0026583E" w:rsidRDefault="00B87D29" w:rsidP="00B87D29">
      <w:pPr>
        <w:jc w:val="both"/>
        <w:rPr>
          <w:color w:val="000000" w:themeColor="text1"/>
        </w:rPr>
      </w:pPr>
      <w:r>
        <w:rPr>
          <w:color w:val="000000" w:themeColor="text1"/>
        </w:rPr>
        <w:t xml:space="preserve">(iii) </w:t>
      </w:r>
      <w:r w:rsidRPr="0026583E">
        <w:rPr>
          <w:color w:val="000000" w:themeColor="text1"/>
        </w:rPr>
        <w:t>But also seeking any information of burglary</w:t>
      </w:r>
      <w:r>
        <w:rPr>
          <w:color w:val="000000" w:themeColor="text1"/>
        </w:rPr>
        <w:t xml:space="preserve"> (third bullet point)</w:t>
      </w:r>
    </w:p>
    <w:p w14:paraId="6E5DDBD3" w14:textId="77777777" w:rsidR="00B87D29" w:rsidRDefault="00B87D29" w:rsidP="00B87D29">
      <w:pPr>
        <w:jc w:val="both"/>
        <w:rPr>
          <w:rFonts w:ascii="acumin-pro" w:hAnsi="acumin-pro"/>
          <w:color w:val="484247"/>
          <w:shd w:val="clear" w:color="auto" w:fill="FFFFFF"/>
        </w:rPr>
      </w:pPr>
    </w:p>
    <w:p w14:paraId="21C712A8" w14:textId="77777777" w:rsidR="00B87D29" w:rsidRDefault="00B87D29" w:rsidP="00B87D29">
      <w:pPr>
        <w:jc w:val="both"/>
        <w:rPr>
          <w:rFonts w:ascii="acumin-pro" w:hAnsi="acumin-pro"/>
          <w:color w:val="484247"/>
          <w:shd w:val="clear" w:color="auto" w:fill="FFFFFF"/>
        </w:rPr>
      </w:pPr>
      <w:r w:rsidRPr="00881BC8">
        <w:rPr>
          <w:rFonts w:ascii="acumin-pro" w:hAnsi="acumin-pro"/>
          <w:b/>
          <w:bCs/>
          <w:color w:val="484247"/>
          <w:shd w:val="clear" w:color="auto" w:fill="FFFFFF"/>
        </w:rPr>
        <w:t>p. 269</w:t>
      </w:r>
      <w:r>
        <w:rPr>
          <w:rFonts w:ascii="acumin-pro" w:hAnsi="acumin-pro"/>
          <w:color w:val="484247"/>
          <w:shd w:val="clear" w:color="auto" w:fill="FFFFFF"/>
        </w:rPr>
        <w:t xml:space="preserve"> 17-item agenda (not numbered)</w:t>
      </w:r>
    </w:p>
    <w:p w14:paraId="6D238B2C" w14:textId="77777777" w:rsidR="00B87D29" w:rsidRDefault="00B87D29" w:rsidP="00B87D29">
      <w:pPr>
        <w:jc w:val="both"/>
        <w:rPr>
          <w:rFonts w:ascii="acumin-pro" w:hAnsi="acumin-pro"/>
          <w:color w:val="484247"/>
          <w:shd w:val="clear" w:color="auto" w:fill="FFFFFF"/>
        </w:rPr>
      </w:pPr>
      <w:r>
        <w:rPr>
          <w:rFonts w:ascii="acumin-pro" w:hAnsi="acumin-pro"/>
          <w:i/>
          <w:iCs/>
          <w:color w:val="484247"/>
          <w:shd w:val="clear" w:color="auto" w:fill="FFFFFF"/>
        </w:rPr>
        <w:t>Abbreviations</w:t>
      </w:r>
      <w:r>
        <w:rPr>
          <w:rFonts w:ascii="acumin-pro" w:hAnsi="acumin-pro"/>
          <w:color w:val="484247"/>
          <w:shd w:val="clear" w:color="auto" w:fill="FFFFFF"/>
        </w:rPr>
        <w:t>:</w:t>
      </w:r>
    </w:p>
    <w:p w14:paraId="079F1684" w14:textId="77777777" w:rsidR="00B87D29" w:rsidRPr="007B2217" w:rsidRDefault="00B87D29" w:rsidP="00B87D29">
      <w:pPr>
        <w:pStyle w:val="NoSpacing"/>
        <w:jc w:val="both"/>
      </w:pPr>
      <w:r>
        <w:rPr>
          <w:rFonts w:ascii="acumin-pro" w:hAnsi="acumin-pro"/>
          <w:i/>
          <w:iCs/>
          <w:color w:val="484247"/>
          <w:shd w:val="clear" w:color="auto" w:fill="FFFFFF"/>
        </w:rPr>
        <w:lastRenderedPageBreak/>
        <w:t xml:space="preserve">- </w:t>
      </w:r>
      <w:r w:rsidRPr="007B2217">
        <w:rPr>
          <w:rFonts w:ascii="acumin-pro" w:hAnsi="acumin-pro"/>
          <w:i/>
          <w:iCs/>
          <w:color w:val="484247"/>
          <w:shd w:val="clear" w:color="auto" w:fill="FFFFFF"/>
        </w:rPr>
        <w:t>IOS</w:t>
      </w:r>
      <w:r w:rsidRPr="007B2217">
        <w:rPr>
          <w:rFonts w:ascii="acumin-pro" w:hAnsi="acumin-pro"/>
          <w:color w:val="484247"/>
          <w:shd w:val="clear" w:color="auto" w:fill="FFFFFF"/>
        </w:rPr>
        <w:t>:</w:t>
      </w:r>
      <w:r>
        <w:rPr>
          <w:rFonts w:ascii="acumin-pro" w:hAnsi="acumin-pro"/>
          <w:i/>
          <w:iCs/>
          <w:color w:val="484247"/>
          <w:shd w:val="clear" w:color="auto" w:fill="FFFFFF"/>
        </w:rPr>
        <w:t xml:space="preserve"> </w:t>
      </w:r>
      <w:r>
        <w:t>Could signify, in different contexts, either Intelligence Operations Specialist, or Investment Overseas Service .</w:t>
      </w:r>
    </w:p>
    <w:p w14:paraId="7D2F7F6B" w14:textId="77777777" w:rsidR="00B87D29" w:rsidRPr="007B2217" w:rsidRDefault="00B87D29" w:rsidP="00B87D29">
      <w:pPr>
        <w:jc w:val="both"/>
        <w:rPr>
          <w:rFonts w:ascii="acumin-pro" w:hAnsi="acumin-pro"/>
          <w:i/>
          <w:iCs/>
          <w:color w:val="484247"/>
          <w:shd w:val="clear" w:color="auto" w:fill="FFFFFF"/>
        </w:rPr>
      </w:pPr>
      <w:r>
        <w:rPr>
          <w:rFonts w:ascii="acumin-pro" w:hAnsi="acumin-pro"/>
          <w:i/>
          <w:iCs/>
          <w:color w:val="484247"/>
          <w:shd w:val="clear" w:color="auto" w:fill="FFFFFF"/>
        </w:rPr>
        <w:t xml:space="preserve">- </w:t>
      </w:r>
      <w:r w:rsidRPr="007B2217">
        <w:rPr>
          <w:rFonts w:ascii="acumin-pro" w:hAnsi="acumin-pro"/>
          <w:i/>
          <w:iCs/>
          <w:color w:val="484247"/>
          <w:shd w:val="clear" w:color="auto" w:fill="FFFFFF"/>
        </w:rPr>
        <w:t>DCS</w:t>
      </w:r>
      <w:r w:rsidRPr="007B2217">
        <w:rPr>
          <w:rFonts w:ascii="acumin-pro" w:hAnsi="acumin-pro"/>
          <w:color w:val="484247"/>
          <w:shd w:val="clear" w:color="auto" w:fill="FFFFFF"/>
        </w:rPr>
        <w:t>:</w:t>
      </w:r>
      <w:r>
        <w:rPr>
          <w:rFonts w:ascii="acumin-pro" w:hAnsi="acumin-pro"/>
          <w:color w:val="484247"/>
          <w:shd w:val="clear" w:color="auto" w:fill="FFFFFF"/>
        </w:rPr>
        <w:t xml:space="preserve"> Is this Defence Clandestine Service, part of Defence Intelligence Agency, or </w:t>
      </w:r>
      <w:r>
        <w:rPr>
          <w:color w:val="000000"/>
        </w:rPr>
        <w:t>‘</w:t>
      </w:r>
      <w:r w:rsidRPr="00157AD8">
        <w:rPr>
          <w:color w:val="000000"/>
        </w:rPr>
        <w:t>Clandestine Service</w:t>
      </w:r>
      <w:r>
        <w:rPr>
          <w:color w:val="000000"/>
        </w:rPr>
        <w:t>s’, informal name for CIA’s Directorate of Plans (later Operations)? I suspect, it is the latter, since the former seems to be a recent invention</w:t>
      </w:r>
    </w:p>
    <w:p w14:paraId="2238384A" w14:textId="77777777" w:rsidR="00B87D29" w:rsidRPr="007B2217" w:rsidRDefault="00B87D29" w:rsidP="00B87D29">
      <w:pPr>
        <w:jc w:val="both"/>
        <w:rPr>
          <w:rFonts w:ascii="acumin-pro" w:hAnsi="acumin-pro"/>
          <w:i/>
          <w:iCs/>
          <w:color w:val="484247"/>
          <w:shd w:val="clear" w:color="auto" w:fill="FFFFFF"/>
        </w:rPr>
      </w:pPr>
      <w:r>
        <w:rPr>
          <w:rFonts w:ascii="acumin-pro" w:hAnsi="acumin-pro"/>
          <w:i/>
          <w:iCs/>
          <w:color w:val="484247"/>
          <w:shd w:val="clear" w:color="auto" w:fill="FFFFFF"/>
        </w:rPr>
        <w:t xml:space="preserve">- </w:t>
      </w:r>
      <w:r w:rsidRPr="007B2217">
        <w:rPr>
          <w:rFonts w:ascii="acumin-pro" w:hAnsi="acumin-pro"/>
          <w:i/>
          <w:iCs/>
          <w:color w:val="484247"/>
          <w:shd w:val="clear" w:color="auto" w:fill="FFFFFF"/>
        </w:rPr>
        <w:t>FR Division</w:t>
      </w:r>
      <w:r w:rsidRPr="007B2217">
        <w:rPr>
          <w:rFonts w:ascii="acumin-pro" w:hAnsi="acumin-pro"/>
          <w:color w:val="484247"/>
          <w:shd w:val="clear" w:color="auto" w:fill="FFFFFF"/>
        </w:rPr>
        <w:t>:</w:t>
      </w:r>
      <w:r>
        <w:rPr>
          <w:rFonts w:ascii="acumin-pro" w:hAnsi="acumin-pro"/>
          <w:color w:val="484247"/>
          <w:shd w:val="clear" w:color="auto" w:fill="FFFFFF"/>
        </w:rPr>
        <w:t xml:space="preserve"> Foreign Resources Division. </w:t>
      </w:r>
    </w:p>
    <w:p w14:paraId="61D431A4" w14:textId="77777777" w:rsidR="00B87D29" w:rsidRPr="0026583E" w:rsidRDefault="00B87D29" w:rsidP="00B87D29">
      <w:pPr>
        <w:pStyle w:val="NoSpacing"/>
        <w:numPr>
          <w:ilvl w:val="0"/>
          <w:numId w:val="37"/>
        </w:numPr>
        <w:ind w:left="397" w:hanging="284"/>
        <w:jc w:val="both"/>
      </w:pPr>
      <w:r w:rsidRPr="00337C05">
        <w:rPr>
          <w:i/>
          <w:iCs/>
        </w:rPr>
        <w:t>Item 1:</w:t>
      </w:r>
      <w:r>
        <w:rPr>
          <w:i/>
          <w:iCs/>
        </w:rPr>
        <w:t xml:space="preserve"> ‘Against whom do these agents work, on what to </w:t>
      </w:r>
      <w:proofErr w:type="spellStart"/>
      <w:r>
        <w:rPr>
          <w:i/>
          <w:iCs/>
        </w:rPr>
        <w:t>they</w:t>
      </w:r>
      <w:proofErr w:type="spellEnd"/>
      <w:r>
        <w:rPr>
          <w:i/>
          <w:iCs/>
        </w:rPr>
        <w:t xml:space="preserve"> report, and to whom?</w:t>
      </w:r>
    </w:p>
    <w:p w14:paraId="24815AB7" w14:textId="77777777" w:rsidR="00B87D29" w:rsidRDefault="00B87D29" w:rsidP="00B87D29">
      <w:pPr>
        <w:pStyle w:val="NoSpacing"/>
        <w:jc w:val="both"/>
      </w:pPr>
      <w:r>
        <w:t>COMMENT:</w:t>
      </w:r>
    </w:p>
    <w:p w14:paraId="1181D4CF" w14:textId="77777777" w:rsidR="00B87D29" w:rsidRDefault="00B87D29" w:rsidP="00B87D29">
      <w:pPr>
        <w:pStyle w:val="NoSpacing"/>
        <w:jc w:val="both"/>
      </w:pPr>
      <w:r>
        <w:t>(</w:t>
      </w:r>
      <w:proofErr w:type="spellStart"/>
      <w:r>
        <w:t>i</w:t>
      </w:r>
      <w:proofErr w:type="spellEnd"/>
      <w:r>
        <w:t>) The focus appears to be on obtaining information on possible rival agencies, implying a degree of suspicion. To whom did the question refer?</w:t>
      </w:r>
    </w:p>
    <w:p w14:paraId="3CCDB0C3" w14:textId="77777777" w:rsidR="00B87D29" w:rsidRDefault="00B87D29" w:rsidP="00B87D29">
      <w:pPr>
        <w:pStyle w:val="NoSpacing"/>
        <w:jc w:val="both"/>
      </w:pPr>
      <w:r>
        <w:t>(ii) Compare with the similar Item 2 on p 415: ‘</w:t>
      </w:r>
      <w:r w:rsidRPr="004E51EB">
        <w:rPr>
          <w:i/>
          <w:iCs/>
        </w:rPr>
        <w:t>An EA</w:t>
      </w:r>
      <w:r>
        <w:t xml:space="preserve"> ‘[East Asia] </w:t>
      </w:r>
      <w:r w:rsidRPr="004E51EB">
        <w:rPr>
          <w:i/>
          <w:iCs/>
        </w:rPr>
        <w:t>Division Project</w:t>
      </w:r>
      <w:r>
        <w:rPr>
          <w:i/>
          <w:iCs/>
        </w:rPr>
        <w:t>. What do these agents do in the States? What sort of reporting and to whom</w:t>
      </w:r>
      <w:r w:rsidRPr="004E51EB">
        <w:rPr>
          <w:i/>
          <w:iCs/>
        </w:rPr>
        <w:t>’</w:t>
      </w:r>
      <w:r>
        <w:t>, and annotated in handwriting with ‘</w:t>
      </w:r>
      <w:r w:rsidRPr="004E51EB">
        <w:rPr>
          <w:i/>
          <w:iCs/>
        </w:rPr>
        <w:t>DO</w:t>
      </w:r>
      <w:r>
        <w:t>’ [Directorate of Operations]. The suspicion is that  some agents in - or linked to - EA project is working against parts of the CIA.</w:t>
      </w:r>
    </w:p>
    <w:p w14:paraId="3A02FF15" w14:textId="77777777" w:rsidR="00B87D29" w:rsidRDefault="00B87D29" w:rsidP="00B87D29">
      <w:pPr>
        <w:pStyle w:val="NoSpacing"/>
        <w:jc w:val="both"/>
      </w:pPr>
      <w:r>
        <w:t>(iii) Given the similarity of phrasing, I conclude that Item 1 (p.270) arises from the same source, possibly about the same agents, not necessarily the EA project itself .</w:t>
      </w:r>
    </w:p>
    <w:p w14:paraId="2000A518" w14:textId="77777777" w:rsidR="00B87D29" w:rsidRDefault="00B87D29" w:rsidP="00B87D29">
      <w:pPr>
        <w:pStyle w:val="NoSpacing"/>
        <w:numPr>
          <w:ilvl w:val="0"/>
          <w:numId w:val="37"/>
        </w:numPr>
        <w:ind w:left="397" w:hanging="284"/>
        <w:jc w:val="both"/>
      </w:pPr>
      <w:r w:rsidRPr="00337C05">
        <w:rPr>
          <w:i/>
          <w:iCs/>
        </w:rPr>
        <w:t>Item 2:</w:t>
      </w:r>
      <w:r>
        <w:t xml:space="preserve"> See earlier sections of this Supplementary document.</w:t>
      </w:r>
    </w:p>
    <w:p w14:paraId="53CA42BD" w14:textId="77777777" w:rsidR="00B87D29" w:rsidRDefault="00B87D29" w:rsidP="00B87D29">
      <w:pPr>
        <w:pStyle w:val="NoSpacing"/>
        <w:numPr>
          <w:ilvl w:val="0"/>
          <w:numId w:val="37"/>
        </w:numPr>
        <w:ind w:left="397" w:hanging="284"/>
        <w:jc w:val="both"/>
      </w:pPr>
      <w:r w:rsidRPr="00C92684">
        <w:rPr>
          <w:i/>
          <w:iCs/>
        </w:rPr>
        <w:t>Item 3</w:t>
      </w:r>
      <w:r>
        <w:t>: ‘</w:t>
      </w:r>
      <w:r w:rsidRPr="00C92684">
        <w:rPr>
          <w:i/>
          <w:iCs/>
        </w:rPr>
        <w:t>How is the cryogenic magnetometer used, on whom, and for what purpose?</w:t>
      </w:r>
      <w:r>
        <w:t xml:space="preserve">’’ </w:t>
      </w:r>
    </w:p>
    <w:p w14:paraId="116F2F45" w14:textId="77777777" w:rsidR="00B87D29" w:rsidRDefault="00B87D29" w:rsidP="00B87D29">
      <w:pPr>
        <w:pStyle w:val="NoSpacing"/>
        <w:jc w:val="both"/>
      </w:pPr>
      <w:r>
        <w:t>COMMENT:</w:t>
      </w:r>
    </w:p>
    <w:p w14:paraId="71751F0A" w14:textId="77777777" w:rsidR="00B87D29" w:rsidRPr="00901A76" w:rsidRDefault="00B87D29" w:rsidP="00B87D29">
      <w:pPr>
        <w:pStyle w:val="NoSpacing"/>
        <w:jc w:val="both"/>
      </w:pPr>
      <w:r>
        <w:t>In more formal agenda on p. 415 (meeting, 23 May 1973) a similar item reads: ‘</w:t>
      </w:r>
      <w:r w:rsidRPr="00C92684">
        <w:rPr>
          <w:i/>
          <w:iCs/>
        </w:rPr>
        <w:t xml:space="preserve">Get details of cryogenic magnetometer which is used on unwitting subjects’. </w:t>
      </w:r>
      <w:r>
        <w:t>In 1972, ‘cryogenic magnetometer was a technology at a very early stage of development. Some experts could already foresee its use in detecting magnetic signals from the brain. By 1990, it became ‘magnetoencephalography’, a very valuable addition to - and complement for - electroencephalography (an easier technology developed over the previous 50 years). My guess is that a CIA scientist, who was an experts on cutting-edge physics but ignorant about the brain, suggested it had a potential for the CIA as a method to ‘find what people were thinking’. The objective is similar to ESP, less problematic in principle, yet in practice no use at this time for the CIA’s purposes. I suggest that it is still of negligible use for that purpose (but there always were scientific dreamers!).</w:t>
      </w:r>
    </w:p>
    <w:p w14:paraId="3534AC95" w14:textId="77777777" w:rsidR="00B87D29" w:rsidRPr="00C92684" w:rsidRDefault="00B87D29" w:rsidP="00B87D29">
      <w:pPr>
        <w:pStyle w:val="NoSpacing"/>
        <w:numPr>
          <w:ilvl w:val="0"/>
          <w:numId w:val="38"/>
        </w:numPr>
        <w:ind w:left="397" w:hanging="284"/>
      </w:pPr>
      <w:r w:rsidRPr="00C92684">
        <w:rPr>
          <w:i/>
          <w:iCs/>
        </w:rPr>
        <w:t>Item 4</w:t>
      </w:r>
      <w:r>
        <w:t>: ‘</w:t>
      </w:r>
      <w:r>
        <w:rPr>
          <w:i/>
          <w:iCs/>
        </w:rPr>
        <w:t xml:space="preserve">Get copies of report on IOS’ </w:t>
      </w:r>
      <w:r w:rsidRPr="00381DCF">
        <w:rPr>
          <w:color w:val="000000"/>
        </w:rPr>
        <w:t xml:space="preserve"> </w:t>
      </w:r>
    </w:p>
    <w:p w14:paraId="40CDA3F9" w14:textId="77777777" w:rsidR="00B87D29" w:rsidRDefault="00B87D29" w:rsidP="00B87D29">
      <w:pPr>
        <w:pStyle w:val="NoSpacing"/>
        <w:rPr>
          <w:color w:val="000000"/>
        </w:rPr>
      </w:pPr>
      <w:r>
        <w:rPr>
          <w:color w:val="000000"/>
        </w:rPr>
        <w:t xml:space="preserve">COMMENT: </w:t>
      </w:r>
    </w:p>
    <w:p w14:paraId="2C186B1D" w14:textId="77777777" w:rsidR="00B87D29" w:rsidRDefault="00B87D29" w:rsidP="00B87D29">
      <w:pPr>
        <w:pStyle w:val="NoSpacing"/>
      </w:pPr>
      <w:r>
        <w:rPr>
          <w:color w:val="000000"/>
        </w:rPr>
        <w:t>(</w:t>
      </w:r>
      <w:proofErr w:type="spellStart"/>
      <w:r>
        <w:rPr>
          <w:color w:val="000000"/>
        </w:rPr>
        <w:t>i</w:t>
      </w:r>
      <w:proofErr w:type="spellEnd"/>
      <w:r>
        <w:rPr>
          <w:color w:val="000000"/>
        </w:rPr>
        <w:t xml:space="preserve">) </w:t>
      </w:r>
      <w:r>
        <w:t xml:space="preserve">In context, probably signifies Investment Overseas Service, given: </w:t>
      </w:r>
    </w:p>
    <w:p w14:paraId="3FD20157" w14:textId="77777777" w:rsidR="00B87D29" w:rsidRDefault="00B87D29" w:rsidP="00B87D29">
      <w:pPr>
        <w:pStyle w:val="NoSpacing"/>
        <w:ind w:firstLine="227"/>
      </w:pPr>
      <w:r>
        <w:t xml:space="preserve">- Investment Overseas Service is closely linked to </w:t>
      </w:r>
      <w:proofErr w:type="spellStart"/>
      <w:r>
        <w:t>Vesco</w:t>
      </w:r>
      <w:proofErr w:type="spellEnd"/>
      <w:r>
        <w:t xml:space="preserve"> (a crooked financier)</w:t>
      </w:r>
    </w:p>
    <w:p w14:paraId="768A3D38" w14:textId="77777777" w:rsidR="00B87D29" w:rsidRDefault="00B87D29" w:rsidP="00B87D29">
      <w:pPr>
        <w:pStyle w:val="NoSpacing"/>
        <w:ind w:firstLine="227"/>
      </w:pPr>
      <w:r>
        <w:t xml:space="preserve">- Items 16 &amp; 17  are about </w:t>
      </w:r>
      <w:proofErr w:type="spellStart"/>
      <w:r>
        <w:t>Vesco</w:t>
      </w:r>
      <w:proofErr w:type="spellEnd"/>
      <w:r>
        <w:t xml:space="preserve"> and IOS</w:t>
      </w:r>
    </w:p>
    <w:p w14:paraId="305B8CA6" w14:textId="77777777" w:rsidR="00B87D29" w:rsidRDefault="00B87D29" w:rsidP="00B87D29">
      <w:pPr>
        <w:pStyle w:val="NoSpacing"/>
      </w:pPr>
      <w:r>
        <w:t xml:space="preserve">    - On p.272 there are details of Xeroxing of 6 reports apparently from CIA re IOS. Not clear who it was to be Xeroxed for.</w:t>
      </w:r>
    </w:p>
    <w:p w14:paraId="432F8728" w14:textId="77777777" w:rsidR="00B87D29" w:rsidRDefault="00B87D29" w:rsidP="00B87D29">
      <w:pPr>
        <w:pStyle w:val="NoSpacing"/>
        <w:numPr>
          <w:ilvl w:val="0"/>
          <w:numId w:val="38"/>
        </w:numPr>
      </w:pPr>
      <w:r w:rsidRPr="00D70559">
        <w:rPr>
          <w:i/>
          <w:iCs/>
        </w:rPr>
        <w:t xml:space="preserve">Items </w:t>
      </w:r>
      <w:r>
        <w:rPr>
          <w:i/>
          <w:iCs/>
        </w:rPr>
        <w:t>5 &amp; 6</w:t>
      </w:r>
      <w:r>
        <w:t>: ‘</w:t>
      </w:r>
      <w:r>
        <w:rPr>
          <w:i/>
          <w:iCs/>
        </w:rPr>
        <w:t xml:space="preserve">Why does DCS collect information on [redacted]? What is done with it’ </w:t>
      </w:r>
      <w:r>
        <w:t>&amp; ‘</w:t>
      </w:r>
      <w:proofErr w:type="spellStart"/>
      <w:r>
        <w:rPr>
          <w:i/>
          <w:iCs/>
        </w:rPr>
        <w:t>Whyb</w:t>
      </w:r>
      <w:proofErr w:type="spellEnd"/>
      <w:r>
        <w:rPr>
          <w:i/>
          <w:iCs/>
        </w:rPr>
        <w:t xml:space="preserve"> is DSC getting [redacted] for whom, and for what?’</w:t>
      </w:r>
    </w:p>
    <w:p w14:paraId="1160F4FB" w14:textId="77777777" w:rsidR="00B87D29" w:rsidRDefault="00B87D29" w:rsidP="00B87D29">
      <w:pPr>
        <w:pStyle w:val="NoSpacing"/>
      </w:pPr>
      <w:r>
        <w:t>COMMENT: The question may be about a CIA directorate collecting information, when its purpose is clandestine operations not intelligence gathering. In other words this may be about a ‘demarcation dispute’ within CIA.</w:t>
      </w:r>
    </w:p>
    <w:p w14:paraId="4FA306CB" w14:textId="77777777" w:rsidR="00B87D29" w:rsidRPr="00C92684" w:rsidRDefault="00B87D29" w:rsidP="00B87D29">
      <w:pPr>
        <w:pStyle w:val="NoSpacing"/>
        <w:rPr>
          <w:i/>
          <w:iCs/>
        </w:rPr>
      </w:pPr>
      <w:r>
        <w:t xml:space="preserve">- </w:t>
      </w:r>
      <w:r>
        <w:rPr>
          <w:i/>
          <w:iCs/>
        </w:rPr>
        <w:t>Item 7</w:t>
      </w:r>
      <w:r>
        <w:t xml:space="preserve">: </w:t>
      </w:r>
      <w:r>
        <w:rPr>
          <w:i/>
          <w:iCs/>
        </w:rPr>
        <w:t xml:space="preserve">Get a rundown on </w:t>
      </w:r>
      <w:r w:rsidRPr="00C92684">
        <w:t>[redacted]</w:t>
      </w:r>
      <w:r>
        <w:t>. I do not know what this refers to.</w:t>
      </w:r>
    </w:p>
    <w:p w14:paraId="3C4869C5" w14:textId="77777777" w:rsidR="00B87D29" w:rsidRDefault="00B87D29" w:rsidP="00B87D29">
      <w:pPr>
        <w:pStyle w:val="NoSpacing"/>
        <w:rPr>
          <w:color w:val="000000"/>
        </w:rPr>
      </w:pPr>
      <w:r>
        <w:t xml:space="preserve">- </w:t>
      </w:r>
      <w:r>
        <w:rPr>
          <w:i/>
          <w:iCs/>
        </w:rPr>
        <w:t>Item 8</w:t>
      </w:r>
      <w:r>
        <w:t xml:space="preserve">: </w:t>
      </w:r>
      <w:r>
        <w:rPr>
          <w:i/>
          <w:iCs/>
        </w:rPr>
        <w:t xml:space="preserve">Give me a couple of paragraphs on </w:t>
      </w:r>
      <w:proofErr w:type="spellStart"/>
      <w:r>
        <w:rPr>
          <w:i/>
          <w:iCs/>
        </w:rPr>
        <w:t>Toftes</w:t>
      </w:r>
      <w:proofErr w:type="spellEnd"/>
    </w:p>
    <w:p w14:paraId="410E841B" w14:textId="77777777" w:rsidR="00B87D29" w:rsidRPr="00BD3300" w:rsidRDefault="00B87D29" w:rsidP="00B87D29">
      <w:pPr>
        <w:pStyle w:val="NoSpacing"/>
      </w:pPr>
      <w:r>
        <w:rPr>
          <w:color w:val="000000"/>
        </w:rPr>
        <w:t xml:space="preserve">COMMENT: Hand </w:t>
      </w:r>
      <w:proofErr w:type="spellStart"/>
      <w:r>
        <w:rPr>
          <w:color w:val="000000"/>
        </w:rPr>
        <w:t>Toftes</w:t>
      </w:r>
      <w:proofErr w:type="spellEnd"/>
      <w:r>
        <w:rPr>
          <w:color w:val="000000"/>
        </w:rPr>
        <w:t xml:space="preserve"> was a </w:t>
      </w:r>
      <w:r w:rsidRPr="00157AD8">
        <w:rPr>
          <w:color w:val="000000"/>
        </w:rPr>
        <w:t xml:space="preserve">CIA agent, specialist in psychological operations, and training for covert </w:t>
      </w:r>
      <w:proofErr w:type="spellStart"/>
      <w:r w:rsidRPr="00157AD8">
        <w:rPr>
          <w:color w:val="000000"/>
        </w:rPr>
        <w:t>op</w:t>
      </w:r>
      <w:r>
        <w:rPr>
          <w:color w:val="000000"/>
        </w:rPr>
        <w:t>erations</w:t>
      </w:r>
      <w:r w:rsidRPr="00157AD8">
        <w:rPr>
          <w:color w:val="000000"/>
        </w:rPr>
        <w:t>s</w:t>
      </w:r>
      <w:proofErr w:type="spellEnd"/>
      <w:r w:rsidRPr="00157AD8">
        <w:rPr>
          <w:color w:val="000000"/>
        </w:rPr>
        <w:t>, dismissed from CIA in 1966</w:t>
      </w:r>
      <w:r>
        <w:rPr>
          <w:color w:val="000000"/>
        </w:rPr>
        <w:t>.</w:t>
      </w:r>
    </w:p>
    <w:p w14:paraId="64EEDBF8" w14:textId="77777777" w:rsidR="00B87D29" w:rsidRDefault="00B87D29" w:rsidP="00B87D29">
      <w:pPr>
        <w:pStyle w:val="NoSpacing"/>
        <w:rPr>
          <w:color w:val="000000"/>
        </w:rPr>
      </w:pPr>
      <w:r w:rsidRPr="00A465F0">
        <w:rPr>
          <w:i/>
          <w:iCs/>
          <w:color w:val="000000"/>
        </w:rPr>
        <w:t>Items 9,11,12,1</w:t>
      </w:r>
      <w:r>
        <w:rPr>
          <w:i/>
          <w:iCs/>
          <w:color w:val="000000"/>
        </w:rPr>
        <w:t>3,</w:t>
      </w:r>
      <w:r w:rsidRPr="00A465F0">
        <w:rPr>
          <w:i/>
          <w:iCs/>
          <w:color w:val="000000"/>
        </w:rPr>
        <w:t>14:</w:t>
      </w:r>
      <w:r>
        <w:rPr>
          <w:color w:val="000000"/>
        </w:rPr>
        <w:t xml:space="preserve">appear to be about overseas matters, including technical matters. </w:t>
      </w:r>
    </w:p>
    <w:p w14:paraId="3A79A2F8" w14:textId="77777777" w:rsidR="00B87D29" w:rsidRDefault="00B87D29" w:rsidP="00B87D29">
      <w:pPr>
        <w:pStyle w:val="NoSpacing"/>
      </w:pPr>
      <w:r w:rsidRPr="00A465F0">
        <w:rPr>
          <w:i/>
          <w:iCs/>
        </w:rPr>
        <w:t>Items 10,12,13 &amp; 14:</w:t>
      </w:r>
      <w:r>
        <w:t xml:space="preserve"> These appear to deal with methods of surveillance.</w:t>
      </w:r>
    </w:p>
    <w:p w14:paraId="676DD0D1" w14:textId="77777777" w:rsidR="00B87D29" w:rsidRDefault="00B87D29" w:rsidP="00B87D29">
      <w:pPr>
        <w:jc w:val="both"/>
        <w:rPr>
          <w:color w:val="000000"/>
        </w:rPr>
      </w:pPr>
      <w:r w:rsidRPr="00500140">
        <w:rPr>
          <w:i/>
          <w:iCs/>
          <w:color w:val="000000"/>
        </w:rPr>
        <w:t>Items 15</w:t>
      </w:r>
      <w:r>
        <w:rPr>
          <w:color w:val="000000"/>
        </w:rPr>
        <w:t xml:space="preserve">: </w:t>
      </w:r>
      <w:r>
        <w:rPr>
          <w:i/>
          <w:iCs/>
          <w:color w:val="000000"/>
        </w:rPr>
        <w:t xml:space="preserve">Why is it necessary to M to continue </w:t>
      </w:r>
      <w:r w:rsidRPr="00ED26F9">
        <w:rPr>
          <w:color w:val="000000"/>
        </w:rPr>
        <w:t>[redact</w:t>
      </w:r>
      <w:r>
        <w:rPr>
          <w:color w:val="000000"/>
        </w:rPr>
        <w:t>ed</w:t>
      </w:r>
      <w:r w:rsidRPr="00ED26F9">
        <w:rPr>
          <w:color w:val="000000"/>
        </w:rPr>
        <w:t>]</w:t>
      </w:r>
      <w:r>
        <w:rPr>
          <w:color w:val="000000"/>
        </w:rPr>
        <w:t>.</w:t>
      </w:r>
      <w:r w:rsidRPr="00ED26F9">
        <w:rPr>
          <w:color w:val="000000"/>
        </w:rPr>
        <w:t xml:space="preserve"> </w:t>
      </w:r>
      <w:r>
        <w:rPr>
          <w:color w:val="000000"/>
        </w:rPr>
        <w:t>I do not understand</w:t>
      </w:r>
    </w:p>
    <w:p w14:paraId="7AF0E220" w14:textId="77777777" w:rsidR="00B87D29" w:rsidRDefault="00B87D29" w:rsidP="00B87D29">
      <w:pPr>
        <w:jc w:val="both"/>
        <w:rPr>
          <w:i/>
          <w:iCs/>
          <w:color w:val="000000"/>
        </w:rPr>
      </w:pPr>
      <w:r w:rsidRPr="005A2F7B">
        <w:rPr>
          <w:i/>
          <w:iCs/>
          <w:color w:val="000000"/>
        </w:rPr>
        <w:t>Item 16</w:t>
      </w:r>
      <w:r>
        <w:rPr>
          <w:color w:val="000000"/>
        </w:rPr>
        <w:t xml:space="preserve">: </w:t>
      </w:r>
      <w:r>
        <w:rPr>
          <w:i/>
          <w:iCs/>
          <w:color w:val="000000"/>
        </w:rPr>
        <w:t xml:space="preserve">More on </w:t>
      </w:r>
      <w:proofErr w:type="spellStart"/>
      <w:r>
        <w:rPr>
          <w:i/>
          <w:iCs/>
          <w:color w:val="000000"/>
        </w:rPr>
        <w:t>Vesco</w:t>
      </w:r>
      <w:proofErr w:type="spellEnd"/>
      <w:r>
        <w:rPr>
          <w:i/>
          <w:iCs/>
          <w:color w:val="000000"/>
        </w:rPr>
        <w:t>. How did it get started? What was done? Why was it stopped?</w:t>
      </w:r>
    </w:p>
    <w:p w14:paraId="061FDDAA" w14:textId="77777777" w:rsidR="00B87D29" w:rsidRDefault="00B87D29" w:rsidP="00B87D29">
      <w:pPr>
        <w:jc w:val="both"/>
        <w:rPr>
          <w:color w:val="000000"/>
        </w:rPr>
      </w:pPr>
      <w:r>
        <w:rPr>
          <w:color w:val="000000"/>
        </w:rPr>
        <w:lastRenderedPageBreak/>
        <w:t xml:space="preserve">COMMENT: </w:t>
      </w:r>
      <w:proofErr w:type="spellStart"/>
      <w:r>
        <w:rPr>
          <w:color w:val="000000"/>
        </w:rPr>
        <w:t>Vesco</w:t>
      </w:r>
      <w:proofErr w:type="spellEnd"/>
      <w:r>
        <w:rPr>
          <w:color w:val="000000"/>
        </w:rPr>
        <w:t xml:space="preserve"> was a crooked international financier involved in the Campaign to Re-Elect the President (CREEP)</w:t>
      </w:r>
      <w:r>
        <w:rPr>
          <w:rStyle w:val="FootnoteReference"/>
          <w:color w:val="000000"/>
        </w:rPr>
        <w:footnoteReference w:id="6"/>
      </w:r>
    </w:p>
    <w:p w14:paraId="0F8775F0" w14:textId="77777777" w:rsidR="00B87D29" w:rsidRDefault="00B87D29" w:rsidP="00B87D29">
      <w:pPr>
        <w:jc w:val="both"/>
        <w:rPr>
          <w:i/>
          <w:iCs/>
          <w:color w:val="000000" w:themeColor="text1"/>
        </w:rPr>
      </w:pPr>
      <w:r w:rsidRPr="005A2F7B">
        <w:rPr>
          <w:i/>
          <w:iCs/>
          <w:color w:val="000000"/>
        </w:rPr>
        <w:t>Item 17</w:t>
      </w:r>
      <w:r>
        <w:rPr>
          <w:color w:val="000000"/>
        </w:rPr>
        <w:t>: ‘</w:t>
      </w:r>
      <w:r>
        <w:rPr>
          <w:i/>
          <w:iCs/>
          <w:color w:val="000000" w:themeColor="text1"/>
        </w:rPr>
        <w:t>What were the multiple channels to CIA on the IOS matter?</w:t>
      </w:r>
    </w:p>
    <w:p w14:paraId="5AC42DFC" w14:textId="77777777" w:rsidR="00B87D29" w:rsidRDefault="00B87D29" w:rsidP="00B87D29">
      <w:pPr>
        <w:jc w:val="both"/>
      </w:pPr>
      <w:r>
        <w:rPr>
          <w:color w:val="000000"/>
        </w:rPr>
        <w:t>COMMENT: Were ‘Channels’ for flow of</w:t>
      </w:r>
      <w:r>
        <w:t xml:space="preserve"> money (assuming ‘IOS’ in this context probably signifies Investment Overseas Service</w:t>
      </w:r>
      <w:r>
        <w:rPr>
          <w:rStyle w:val="FootnoteReference"/>
        </w:rPr>
        <w:footnoteReference w:id="7"/>
      </w:r>
      <w:r>
        <w:t>)?  . . .or f</w:t>
      </w:r>
      <w:r>
        <w:rPr>
          <w:color w:val="000000" w:themeColor="text1"/>
        </w:rPr>
        <w:t>or multiple channels of reporting on IOS/</w:t>
      </w:r>
      <w:proofErr w:type="spellStart"/>
      <w:r>
        <w:rPr>
          <w:color w:val="000000" w:themeColor="text1"/>
        </w:rPr>
        <w:t>Vesco</w:t>
      </w:r>
      <w:proofErr w:type="spellEnd"/>
      <w:r>
        <w:rPr>
          <w:color w:val="000000" w:themeColor="text1"/>
        </w:rPr>
        <w:t xml:space="preserve"> to CIA?</w:t>
      </w:r>
    </w:p>
    <w:p w14:paraId="3325066C" w14:textId="77777777" w:rsidR="00B87D29" w:rsidRPr="00ED26F9" w:rsidRDefault="00B87D29" w:rsidP="00B87D29">
      <w:pPr>
        <w:jc w:val="both"/>
        <w:rPr>
          <w:i/>
          <w:iCs/>
          <w:color w:val="000000" w:themeColor="text1"/>
        </w:rPr>
      </w:pPr>
      <w:r>
        <w:rPr>
          <w:i/>
          <w:iCs/>
          <w:color w:val="000000" w:themeColor="text1"/>
        </w:rPr>
        <w:t xml:space="preserve">Overall: </w:t>
      </w:r>
      <w:r>
        <w:rPr>
          <w:color w:val="000000" w:themeColor="text1"/>
        </w:rPr>
        <w:t xml:space="preserve">Questions posed in agenda items 1,5,6,10,11,13, 15,16 are very inquisitive, </w:t>
      </w:r>
      <w:r w:rsidRPr="00157AD8">
        <w:rPr>
          <w:color w:val="000000"/>
        </w:rPr>
        <w:t>giv</w:t>
      </w:r>
      <w:r>
        <w:rPr>
          <w:color w:val="000000"/>
        </w:rPr>
        <w:t>ing</w:t>
      </w:r>
      <w:r w:rsidRPr="00157AD8">
        <w:rPr>
          <w:color w:val="000000"/>
        </w:rPr>
        <w:t xml:space="preserve"> hints of a role supervising</w:t>
      </w:r>
      <w:r>
        <w:rPr>
          <w:color w:val="000000"/>
        </w:rPr>
        <w:t xml:space="preserve">, </w:t>
      </w:r>
      <w:r w:rsidRPr="00157AD8">
        <w:rPr>
          <w:color w:val="000000"/>
        </w:rPr>
        <w:t>monitorin</w:t>
      </w:r>
      <w:r>
        <w:rPr>
          <w:color w:val="000000"/>
        </w:rPr>
        <w:t xml:space="preserve">g, </w:t>
      </w:r>
      <w:r w:rsidRPr="00157AD8">
        <w:rPr>
          <w:color w:val="000000"/>
        </w:rPr>
        <w:t>protecting the CIA</w:t>
      </w:r>
      <w:r w:rsidRPr="00157AD8">
        <w:rPr>
          <w:i/>
          <w:iCs/>
          <w:color w:val="000000"/>
        </w:rPr>
        <w:t xml:space="preserve"> </w:t>
      </w:r>
      <w:r w:rsidRPr="00157AD8">
        <w:rPr>
          <w:color w:val="000000"/>
        </w:rPr>
        <w:t>(items 1,</w:t>
      </w:r>
      <w:r>
        <w:rPr>
          <w:color w:val="000000"/>
        </w:rPr>
        <w:t xml:space="preserve"> </w:t>
      </w:r>
      <w:r w:rsidRPr="00157AD8">
        <w:rPr>
          <w:color w:val="000000"/>
        </w:rPr>
        <w:t>4,</w:t>
      </w:r>
      <w:r>
        <w:rPr>
          <w:color w:val="000000"/>
        </w:rPr>
        <w:t xml:space="preserve"> </w:t>
      </w:r>
      <w:r w:rsidRPr="00157AD8">
        <w:rPr>
          <w:color w:val="000000"/>
        </w:rPr>
        <w:t>5,</w:t>
      </w:r>
      <w:r>
        <w:rPr>
          <w:color w:val="000000"/>
        </w:rPr>
        <w:t xml:space="preserve"> </w:t>
      </w:r>
      <w:r w:rsidRPr="00157AD8">
        <w:rPr>
          <w:color w:val="000000"/>
        </w:rPr>
        <w:t>6,</w:t>
      </w:r>
      <w:r>
        <w:rPr>
          <w:color w:val="000000"/>
        </w:rPr>
        <w:t xml:space="preserve"> </w:t>
      </w:r>
      <w:r w:rsidRPr="00157AD8">
        <w:rPr>
          <w:color w:val="000000"/>
        </w:rPr>
        <w:t>7,</w:t>
      </w:r>
      <w:r>
        <w:rPr>
          <w:color w:val="000000"/>
        </w:rPr>
        <w:t xml:space="preserve"> </w:t>
      </w:r>
      <w:r w:rsidRPr="00157AD8">
        <w:rPr>
          <w:color w:val="000000"/>
        </w:rPr>
        <w:t>8,</w:t>
      </w:r>
      <w:r>
        <w:rPr>
          <w:color w:val="000000"/>
        </w:rPr>
        <w:t xml:space="preserve"> </w:t>
      </w:r>
      <w:r w:rsidRPr="00157AD8">
        <w:rPr>
          <w:color w:val="000000"/>
        </w:rPr>
        <w:t>9,</w:t>
      </w:r>
      <w:r>
        <w:rPr>
          <w:color w:val="000000"/>
        </w:rPr>
        <w:t xml:space="preserve"> </w:t>
      </w:r>
      <w:r w:rsidRPr="00157AD8">
        <w:rPr>
          <w:color w:val="000000"/>
        </w:rPr>
        <w:t>11,</w:t>
      </w:r>
      <w:r>
        <w:rPr>
          <w:color w:val="000000"/>
        </w:rPr>
        <w:t xml:space="preserve"> </w:t>
      </w:r>
      <w:r w:rsidRPr="00157AD8">
        <w:rPr>
          <w:color w:val="000000"/>
        </w:rPr>
        <w:t>16,</w:t>
      </w:r>
      <w:r>
        <w:rPr>
          <w:color w:val="000000"/>
        </w:rPr>
        <w:t xml:space="preserve"> </w:t>
      </w:r>
      <w:r w:rsidRPr="00157AD8">
        <w:rPr>
          <w:color w:val="000000"/>
        </w:rPr>
        <w:t>17).</w:t>
      </w:r>
      <w:r>
        <w:rPr>
          <w:color w:val="000000"/>
        </w:rPr>
        <w:t xml:space="preserve"> </w:t>
      </w:r>
      <w:r>
        <w:rPr>
          <w:color w:val="000000" w:themeColor="text1"/>
        </w:rPr>
        <w:t>probably suspicious of agents working against CIA  (1,11,15) including some within CIA: 5,6,10,13,16)</w:t>
      </w:r>
    </w:p>
    <w:p w14:paraId="2E7429F6" w14:textId="77777777" w:rsidR="00B87D29" w:rsidRDefault="00B87D29" w:rsidP="00B87D29">
      <w:pPr>
        <w:jc w:val="both"/>
      </w:pPr>
    </w:p>
    <w:p w14:paraId="397A9C35" w14:textId="77777777" w:rsidR="00B87D29" w:rsidRDefault="00B87D29" w:rsidP="00B87D29">
      <w:pPr>
        <w:jc w:val="both"/>
        <w:rPr>
          <w:b/>
          <w:bCs/>
        </w:rPr>
      </w:pPr>
      <w:r>
        <w:rPr>
          <w:b/>
          <w:bCs/>
        </w:rPr>
        <w:t xml:space="preserve">p. 270: </w:t>
      </w:r>
    </w:p>
    <w:p w14:paraId="2FC76EED" w14:textId="77777777" w:rsidR="00B87D29" w:rsidRDefault="00B87D29" w:rsidP="00B87D29">
      <w:pPr>
        <w:jc w:val="both"/>
      </w:pPr>
      <w:r w:rsidRPr="002C78B6">
        <w:rPr>
          <w:i/>
          <w:iCs/>
        </w:rPr>
        <w:t>Abbreviations</w:t>
      </w:r>
      <w:r>
        <w:t>:</w:t>
      </w:r>
    </w:p>
    <w:p w14:paraId="10F7537E" w14:textId="77777777" w:rsidR="00B87D29" w:rsidRDefault="00B87D29" w:rsidP="00B87D29">
      <w:pPr>
        <w:jc w:val="both"/>
      </w:pPr>
      <w:r>
        <w:t xml:space="preserve">- </w:t>
      </w:r>
      <w:r w:rsidRPr="002C78B6">
        <w:rPr>
          <w:i/>
          <w:iCs/>
        </w:rPr>
        <w:t>TSD</w:t>
      </w:r>
      <w:r>
        <w:t>: Technical Services Division</w:t>
      </w:r>
    </w:p>
    <w:p w14:paraId="7B4AB0A2" w14:textId="77777777" w:rsidR="00B87D29" w:rsidRDefault="00B87D29" w:rsidP="00B87D29">
      <w:pPr>
        <w:jc w:val="both"/>
      </w:pPr>
      <w:r>
        <w:t xml:space="preserve">- </w:t>
      </w:r>
      <w:r w:rsidRPr="002C78B6">
        <w:rPr>
          <w:i/>
          <w:iCs/>
        </w:rPr>
        <w:t>OS</w:t>
      </w:r>
      <w:r>
        <w:t xml:space="preserve">: Office of Security </w:t>
      </w:r>
    </w:p>
    <w:p w14:paraId="7B6728F7" w14:textId="77777777" w:rsidR="00B87D29" w:rsidRPr="002C78B6" w:rsidRDefault="00B87D29" w:rsidP="00B87D29">
      <w:pPr>
        <w:jc w:val="both"/>
      </w:pPr>
      <w:r>
        <w:t xml:space="preserve">- </w:t>
      </w:r>
      <w:r w:rsidRPr="002C78B6">
        <w:rPr>
          <w:i/>
          <w:iCs/>
        </w:rPr>
        <w:t>DDI</w:t>
      </w:r>
      <w:r>
        <w:t>: Deputy Director of Intelligence</w:t>
      </w:r>
    </w:p>
    <w:p w14:paraId="3F9B7E25" w14:textId="77777777" w:rsidR="00B87D29" w:rsidRPr="00ED26F9" w:rsidRDefault="00B87D29" w:rsidP="00B87D29">
      <w:pPr>
        <w:jc w:val="both"/>
      </w:pPr>
      <w:r>
        <w:t xml:space="preserve">- </w:t>
      </w:r>
      <w:r w:rsidRPr="002C78B6">
        <w:rPr>
          <w:i/>
          <w:iCs/>
        </w:rPr>
        <w:t>IOS</w:t>
      </w:r>
      <w:r>
        <w:rPr>
          <w:i/>
          <w:iCs/>
        </w:rPr>
        <w:t xml:space="preserve">: </w:t>
      </w:r>
      <w:r>
        <w:t>Usually ‘Overseas Investment Service’</w:t>
      </w:r>
    </w:p>
    <w:p w14:paraId="4B43395E" w14:textId="77777777" w:rsidR="00B87D29" w:rsidRPr="0027334D" w:rsidRDefault="00B87D29" w:rsidP="00B87D29">
      <w:pPr>
        <w:pStyle w:val="ListParagraph"/>
        <w:numPr>
          <w:ilvl w:val="0"/>
          <w:numId w:val="19"/>
        </w:numPr>
        <w:ind w:left="397" w:hanging="284"/>
        <w:jc w:val="both"/>
        <w:rPr>
          <w:b/>
          <w:bCs/>
        </w:rPr>
      </w:pPr>
      <w:r w:rsidRPr="000D4A49">
        <w:t>T</w:t>
      </w:r>
      <w:r>
        <w:t>op left: ‘</w:t>
      </w:r>
      <w:r w:rsidRPr="0027334D">
        <w:rPr>
          <w:i/>
          <w:iCs/>
        </w:rPr>
        <w:t>TSD</w:t>
      </w:r>
      <w:r>
        <w:t>’ partly obscured by stapling mark.</w:t>
      </w:r>
    </w:p>
    <w:p w14:paraId="6CFCA283" w14:textId="77777777" w:rsidR="00B87D29" w:rsidRPr="0027334D" w:rsidRDefault="00B87D29" w:rsidP="00B87D29">
      <w:pPr>
        <w:pStyle w:val="ListParagraph"/>
        <w:numPr>
          <w:ilvl w:val="0"/>
          <w:numId w:val="19"/>
        </w:numPr>
        <w:ind w:left="397" w:hanging="284"/>
        <w:jc w:val="both"/>
        <w:rPr>
          <w:b/>
          <w:bCs/>
        </w:rPr>
      </w:pPr>
      <w:r w:rsidRPr="0027334D">
        <w:rPr>
          <w:b/>
          <w:bCs/>
        </w:rPr>
        <w:t>‘</w:t>
      </w:r>
      <w:r w:rsidRPr="0027334D">
        <w:rPr>
          <w:i/>
          <w:iCs/>
        </w:rPr>
        <w:t>1972 8 sets of US alias docs to Secret Service’</w:t>
      </w:r>
      <w:r>
        <w:t>. This is detail on item 10 in agenda.</w:t>
      </w:r>
    </w:p>
    <w:p w14:paraId="32F373DA" w14:textId="77777777" w:rsidR="00B87D29" w:rsidRPr="0027334D" w:rsidRDefault="00B87D29" w:rsidP="00B87D29">
      <w:pPr>
        <w:pStyle w:val="ListParagraph"/>
        <w:numPr>
          <w:ilvl w:val="0"/>
          <w:numId w:val="19"/>
        </w:numPr>
        <w:ind w:left="397" w:hanging="284"/>
        <w:jc w:val="both"/>
        <w:rPr>
          <w:b/>
          <w:bCs/>
        </w:rPr>
      </w:pPr>
      <w:r>
        <w:t>‘</w:t>
      </w:r>
      <w:r w:rsidRPr="0027334D">
        <w:rPr>
          <w:i/>
          <w:iCs/>
        </w:rPr>
        <w:t>Beacons to ambassadors’</w:t>
      </w:r>
      <w:r>
        <w:t xml:space="preserve"> matches item 12 on agenda [‘</w:t>
      </w:r>
      <w:r w:rsidRPr="0027334D">
        <w:rPr>
          <w:i/>
          <w:iCs/>
        </w:rPr>
        <w:t>Supplying beacons to Ambassadors seems like a good idea. How many [redacted] are there in use, and where?</w:t>
      </w:r>
      <w:r w:rsidRPr="006D4D98">
        <w:t>]</w:t>
      </w:r>
    </w:p>
    <w:p w14:paraId="40B03A34" w14:textId="77777777" w:rsidR="00B87D29" w:rsidRPr="0027334D" w:rsidRDefault="00B87D29" w:rsidP="00B87D29">
      <w:pPr>
        <w:pStyle w:val="ListParagraph"/>
        <w:numPr>
          <w:ilvl w:val="0"/>
          <w:numId w:val="19"/>
        </w:numPr>
        <w:ind w:left="397" w:hanging="284"/>
        <w:jc w:val="both"/>
        <w:rPr>
          <w:b/>
          <w:bCs/>
        </w:rPr>
      </w:pPr>
      <w:r w:rsidRPr="0027334D">
        <w:rPr>
          <w:color w:val="000000" w:themeColor="text1"/>
        </w:rPr>
        <w:t>‘</w:t>
      </w:r>
      <w:r w:rsidRPr="0027334D">
        <w:rPr>
          <w:i/>
          <w:iCs/>
          <w:color w:val="000000" w:themeColor="text1"/>
        </w:rPr>
        <w:t>OS</w:t>
      </w:r>
      <w:r w:rsidRPr="0027334D">
        <w:rPr>
          <w:color w:val="000000" w:themeColor="text1"/>
        </w:rPr>
        <w:t xml:space="preserve"> &lt;illegible&gt; </w:t>
      </w:r>
      <w:r w:rsidRPr="0027334D">
        <w:rPr>
          <w:i/>
          <w:iCs/>
          <w:color w:val="000000" w:themeColor="text1"/>
        </w:rPr>
        <w:t>acquisition of police equipment’</w:t>
      </w:r>
      <w:r w:rsidRPr="0027334D">
        <w:rPr>
          <w:color w:val="000000" w:themeColor="text1"/>
        </w:rPr>
        <w:t xml:space="preserve"> This matches item 13 on agenda [‘</w:t>
      </w:r>
      <w:r w:rsidRPr="0027334D">
        <w:rPr>
          <w:i/>
          <w:iCs/>
          <w:color w:val="000000" w:themeColor="text1"/>
        </w:rPr>
        <w:t>Why is logistics procuring police-type equipment for local police’</w:t>
      </w:r>
      <w:r w:rsidRPr="0027334D">
        <w:rPr>
          <w:color w:val="000000" w:themeColor="text1"/>
        </w:rPr>
        <w:t>]</w:t>
      </w:r>
    </w:p>
    <w:p w14:paraId="43B5A5B9" w14:textId="77777777" w:rsidR="00B87D29" w:rsidRPr="00AA4E21" w:rsidRDefault="00B87D29" w:rsidP="00B87D29">
      <w:pPr>
        <w:pStyle w:val="ListParagraph"/>
        <w:numPr>
          <w:ilvl w:val="0"/>
          <w:numId w:val="19"/>
        </w:numPr>
        <w:ind w:left="397" w:hanging="284"/>
        <w:jc w:val="both"/>
        <w:rPr>
          <w:b/>
          <w:bCs/>
        </w:rPr>
      </w:pPr>
      <w:r w:rsidRPr="0027334D">
        <w:rPr>
          <w:color w:val="000000" w:themeColor="text1"/>
        </w:rPr>
        <w:t>‘</w:t>
      </w:r>
      <w:r w:rsidRPr="0027334D">
        <w:rPr>
          <w:i/>
          <w:iCs/>
          <w:color w:val="000000" w:themeColor="text1"/>
        </w:rPr>
        <w:t>OS What is a telephone analyser?</w:t>
      </w:r>
      <w:r w:rsidRPr="0027334D">
        <w:rPr>
          <w:color w:val="000000" w:themeColor="text1"/>
        </w:rPr>
        <w:t>’ This matches item 14 on agenda</w:t>
      </w:r>
      <w:r>
        <w:rPr>
          <w:color w:val="000000" w:themeColor="text1"/>
        </w:rPr>
        <w:t>.</w:t>
      </w:r>
    </w:p>
    <w:p w14:paraId="2AA372F7" w14:textId="77777777" w:rsidR="00B87D29" w:rsidRPr="00D97125" w:rsidRDefault="00B87D29" w:rsidP="00B87D29">
      <w:pPr>
        <w:pStyle w:val="ListParagraph"/>
        <w:numPr>
          <w:ilvl w:val="0"/>
          <w:numId w:val="19"/>
        </w:numPr>
        <w:ind w:left="397" w:hanging="284"/>
        <w:jc w:val="both"/>
        <w:rPr>
          <w:b/>
          <w:bCs/>
        </w:rPr>
      </w:pPr>
      <w:r w:rsidRPr="00AA4E21">
        <w:rPr>
          <w:color w:val="000000" w:themeColor="text1"/>
        </w:rPr>
        <w:t>‘</w:t>
      </w:r>
      <w:r w:rsidRPr="00AA4E21">
        <w:rPr>
          <w:i/>
          <w:iCs/>
          <w:color w:val="000000" w:themeColor="text1"/>
        </w:rPr>
        <w:t>Why continue</w:t>
      </w:r>
      <w:r>
        <w:rPr>
          <w:color w:val="000000" w:themeColor="text1"/>
        </w:rPr>
        <w:t xml:space="preserve"> [redacted]?’ This matches</w:t>
      </w:r>
      <w:r w:rsidRPr="00AA4E21">
        <w:rPr>
          <w:color w:val="000000" w:themeColor="text1"/>
        </w:rPr>
        <w:t xml:space="preserve"> item 15 on agenda</w:t>
      </w:r>
      <w:r>
        <w:rPr>
          <w:color w:val="000000" w:themeColor="text1"/>
        </w:rPr>
        <w:t xml:space="preserve"> [</w:t>
      </w:r>
      <w:r w:rsidRPr="00AA4E21">
        <w:rPr>
          <w:i/>
          <w:iCs/>
          <w:color w:val="000000" w:themeColor="text1"/>
        </w:rPr>
        <w:t>Why is it necessary to</w:t>
      </w:r>
      <w:r w:rsidRPr="00AA4E21">
        <w:rPr>
          <w:color w:val="000000" w:themeColor="text1"/>
        </w:rPr>
        <w:t xml:space="preserve"> </w:t>
      </w:r>
      <w:r w:rsidRPr="00AA4E21">
        <w:rPr>
          <w:i/>
          <w:iCs/>
          <w:color w:val="000000" w:themeColor="text1"/>
        </w:rPr>
        <w:t>continue</w:t>
      </w:r>
      <w:r w:rsidRPr="00AA4E21">
        <w:rPr>
          <w:color w:val="000000" w:themeColor="text1"/>
        </w:rPr>
        <w:t xml:space="preserve"> [redacted]</w:t>
      </w:r>
      <w:r>
        <w:rPr>
          <w:color w:val="000000" w:themeColor="text1"/>
        </w:rPr>
        <w:t>?</w:t>
      </w:r>
      <w:r w:rsidRPr="00AA4E21">
        <w:rPr>
          <w:color w:val="000000" w:themeColor="text1"/>
        </w:rPr>
        <w:t>’</w:t>
      </w:r>
    </w:p>
    <w:p w14:paraId="5B7E2F84" w14:textId="77777777" w:rsidR="00B87D29" w:rsidRPr="00385E26" w:rsidRDefault="00B87D29" w:rsidP="00B87D29">
      <w:pPr>
        <w:pStyle w:val="ListParagraph"/>
        <w:numPr>
          <w:ilvl w:val="0"/>
          <w:numId w:val="19"/>
        </w:numPr>
        <w:ind w:left="397" w:hanging="284"/>
        <w:jc w:val="both"/>
        <w:rPr>
          <w:b/>
          <w:bCs/>
        </w:rPr>
      </w:pPr>
      <w:r w:rsidRPr="00D97125">
        <w:rPr>
          <w:color w:val="000000" w:themeColor="text1"/>
        </w:rPr>
        <w:t>‘</w:t>
      </w:r>
      <w:proofErr w:type="spellStart"/>
      <w:r w:rsidRPr="00D97125">
        <w:rPr>
          <w:i/>
          <w:iCs/>
          <w:color w:val="000000" w:themeColor="text1"/>
        </w:rPr>
        <w:t>Vesco</w:t>
      </w:r>
      <w:proofErr w:type="spellEnd"/>
      <w:r w:rsidRPr="00D97125">
        <w:rPr>
          <w:i/>
          <w:iCs/>
          <w:color w:val="000000" w:themeColor="text1"/>
        </w:rPr>
        <w:t>.  Why started? Why stopped?</w:t>
      </w:r>
      <w:r w:rsidRPr="00D97125">
        <w:rPr>
          <w:color w:val="000000" w:themeColor="text1"/>
        </w:rPr>
        <w:t xml:space="preserve">’ </w:t>
      </w:r>
      <w:r>
        <w:rPr>
          <w:color w:val="000000" w:themeColor="text1"/>
        </w:rPr>
        <w:t xml:space="preserve">Matches </w:t>
      </w:r>
      <w:r w:rsidRPr="00D97125">
        <w:rPr>
          <w:color w:val="000000" w:themeColor="text1"/>
        </w:rPr>
        <w:t>item 16 ‘</w:t>
      </w:r>
    </w:p>
    <w:p w14:paraId="12F1C73A" w14:textId="77777777" w:rsidR="00B87D29" w:rsidRPr="006072AF" w:rsidRDefault="00B87D29" w:rsidP="00B87D29">
      <w:pPr>
        <w:pStyle w:val="ListParagraph"/>
        <w:numPr>
          <w:ilvl w:val="0"/>
          <w:numId w:val="19"/>
        </w:numPr>
        <w:ind w:left="397" w:hanging="284"/>
        <w:jc w:val="both"/>
        <w:rPr>
          <w:b/>
          <w:bCs/>
        </w:rPr>
      </w:pPr>
      <w:r>
        <w:rPr>
          <w:i/>
          <w:iCs/>
          <w:color w:val="000000" w:themeColor="text1"/>
        </w:rPr>
        <w:t>‘What were multiple channels re IOS. Use CI submission’</w:t>
      </w:r>
    </w:p>
    <w:p w14:paraId="6074C19A" w14:textId="77777777" w:rsidR="00B87D29" w:rsidRPr="00D97125" w:rsidRDefault="00B87D29" w:rsidP="00B87D29">
      <w:pPr>
        <w:pStyle w:val="ListParagraph"/>
        <w:numPr>
          <w:ilvl w:val="0"/>
          <w:numId w:val="19"/>
        </w:numPr>
        <w:ind w:left="397" w:hanging="284"/>
        <w:jc w:val="both"/>
        <w:rPr>
          <w:b/>
          <w:bCs/>
        </w:rPr>
      </w:pPr>
      <w:r>
        <w:rPr>
          <w:i/>
          <w:iCs/>
          <w:color w:val="000000" w:themeColor="text1"/>
        </w:rPr>
        <w:t>‘File Coleman’</w:t>
      </w:r>
    </w:p>
    <w:p w14:paraId="7A34205C" w14:textId="77777777" w:rsidR="00B87D29" w:rsidRDefault="00B87D29" w:rsidP="00B87D29">
      <w:pPr>
        <w:jc w:val="both"/>
      </w:pPr>
      <w:r>
        <w:t>COMMENT:</w:t>
      </w:r>
    </w:p>
    <w:p w14:paraId="3CCA6D72" w14:textId="77777777" w:rsidR="00B87D29" w:rsidRDefault="00B87D29" w:rsidP="00B87D29">
      <w:pPr>
        <w:jc w:val="both"/>
      </w:pPr>
      <w:r>
        <w:t>(</w:t>
      </w:r>
      <w:proofErr w:type="spellStart"/>
      <w:r>
        <w:t>i</w:t>
      </w:r>
      <w:proofErr w:type="spellEnd"/>
      <w:r>
        <w:t>) Apart from first 9 items of agenda, topics covered seem to follow the agenda sequence</w:t>
      </w:r>
    </w:p>
    <w:p w14:paraId="3CD58A5A" w14:textId="77777777" w:rsidR="00B87D29" w:rsidRDefault="00B87D29" w:rsidP="00B87D29">
      <w:pPr>
        <w:jc w:val="both"/>
      </w:pPr>
      <w:r>
        <w:rPr>
          <w:color w:val="000000"/>
        </w:rPr>
        <w:t xml:space="preserve">(ii) </w:t>
      </w:r>
      <w:r w:rsidRPr="002C78B6">
        <w:rPr>
          <w:color w:val="000000"/>
        </w:rPr>
        <w:t>Agencies to which this applies includes some outside CIA: (</w:t>
      </w:r>
      <w:r w:rsidRPr="00385E26">
        <w:rPr>
          <w:color w:val="000000" w:themeColor="text1"/>
        </w:rPr>
        <w:t xml:space="preserve">FR Division, </w:t>
      </w:r>
      <w:proofErr w:type="spellStart"/>
      <w:r w:rsidRPr="002C78B6">
        <w:rPr>
          <w:color w:val="000000"/>
        </w:rPr>
        <w:t>Vesco</w:t>
      </w:r>
      <w:proofErr w:type="spellEnd"/>
      <w:r>
        <w:rPr>
          <w:color w:val="000000"/>
        </w:rPr>
        <w:t>)</w:t>
      </w:r>
    </w:p>
    <w:p w14:paraId="672973A9" w14:textId="77777777" w:rsidR="00B87D29" w:rsidRDefault="00B87D29" w:rsidP="00B87D29">
      <w:pPr>
        <w:jc w:val="both"/>
      </w:pPr>
      <w:r>
        <w:t xml:space="preserve">(iii) Second bullet point: Electronic beacons, used either for safety of Ambassadors, or for </w:t>
      </w:r>
      <w:r w:rsidRPr="002C78B6">
        <w:rPr>
          <w:color w:val="000000"/>
        </w:rPr>
        <w:t>other communication purposes.</w:t>
      </w:r>
    </w:p>
    <w:p w14:paraId="3C4719D9" w14:textId="77777777" w:rsidR="00B87D29" w:rsidRDefault="00B87D29" w:rsidP="00B87D29">
      <w:pPr>
        <w:jc w:val="both"/>
        <w:rPr>
          <w:color w:val="000000" w:themeColor="text1"/>
        </w:rPr>
      </w:pPr>
      <w:r>
        <w:rPr>
          <w:color w:val="000000"/>
        </w:rPr>
        <w:t xml:space="preserve">(iv) </w:t>
      </w:r>
      <w:r w:rsidRPr="0044074A">
        <w:rPr>
          <w:color w:val="000000"/>
        </w:rPr>
        <w:t xml:space="preserve">Third to seventh bullet points (agenda items 13-17) appear to be </w:t>
      </w:r>
      <w:r w:rsidRPr="0044074A">
        <w:rPr>
          <w:color w:val="000000" w:themeColor="text1"/>
        </w:rPr>
        <w:t xml:space="preserve">new topics for some committee members, as if CIA’s surveillance, and </w:t>
      </w:r>
      <w:proofErr w:type="spellStart"/>
      <w:r w:rsidRPr="0044074A">
        <w:rPr>
          <w:color w:val="000000" w:themeColor="text1"/>
        </w:rPr>
        <w:t>Vesco’s</w:t>
      </w:r>
      <w:proofErr w:type="spellEnd"/>
      <w:r w:rsidRPr="0044074A">
        <w:rPr>
          <w:color w:val="000000" w:themeColor="text1"/>
        </w:rPr>
        <w:t xml:space="preserve"> crooked finance operations were not widely known in the agency</w:t>
      </w:r>
      <w:r>
        <w:rPr>
          <w:color w:val="000000" w:themeColor="text1"/>
        </w:rPr>
        <w:t>.</w:t>
      </w:r>
    </w:p>
    <w:p w14:paraId="0EB7728D" w14:textId="77777777" w:rsidR="00B87D29" w:rsidRPr="0044074A" w:rsidRDefault="00B87D29" w:rsidP="00B87D29">
      <w:pPr>
        <w:jc w:val="both"/>
      </w:pPr>
      <w:r>
        <w:rPr>
          <w:color w:val="000000" w:themeColor="text1"/>
        </w:rPr>
        <w:t xml:space="preserve">(v) Eighth bullet point: About item 17 of agenda, and, as follow up (p. 271) links to CIA’s six reports re IOS to be Xeroxed. ‘Multiple channels’ are either multiple financial channels used by </w:t>
      </w:r>
      <w:proofErr w:type="spellStart"/>
      <w:r>
        <w:rPr>
          <w:color w:val="000000" w:themeColor="text1"/>
        </w:rPr>
        <w:t>Vesco</w:t>
      </w:r>
      <w:proofErr w:type="spellEnd"/>
      <w:r>
        <w:rPr>
          <w:color w:val="000000" w:themeColor="text1"/>
        </w:rPr>
        <w:t>, or multiple channels for reports to CIA.</w:t>
      </w:r>
    </w:p>
    <w:p w14:paraId="2EB24119" w14:textId="77777777" w:rsidR="00B87D29" w:rsidRDefault="00B87D29" w:rsidP="00B87D29">
      <w:pPr>
        <w:jc w:val="both"/>
        <w:rPr>
          <w:lang w:val="en-US"/>
        </w:rPr>
      </w:pPr>
      <w:r>
        <w:rPr>
          <w:color w:val="000000" w:themeColor="text1"/>
        </w:rPr>
        <w:t>(vi) Coleman: Probably James Mathew Coleman, probably an administrator in TSD</w:t>
      </w:r>
      <w:r>
        <w:t xml:space="preserve"> (or in Colby’s office, or Briggs’ office – but less likely because he is never mentioned elsewhere in Family Jewels).</w:t>
      </w:r>
      <w:r w:rsidRPr="002F325F">
        <w:t xml:space="preserve"> </w:t>
      </w:r>
    </w:p>
    <w:p w14:paraId="07782691" w14:textId="77777777" w:rsidR="00B87D29" w:rsidRPr="00AC4962" w:rsidRDefault="00B87D29" w:rsidP="00B87D29">
      <w:pPr>
        <w:jc w:val="both"/>
        <w:rPr>
          <w:color w:val="FF0000"/>
        </w:rPr>
      </w:pPr>
      <w:r>
        <w:rPr>
          <w:lang w:val="en-US"/>
        </w:rPr>
        <w:lastRenderedPageBreak/>
        <w:t xml:space="preserve">(vii) </w:t>
      </w:r>
      <w:r w:rsidRPr="00C13ECA">
        <w:rPr>
          <w:color w:val="000000" w:themeColor="text1"/>
          <w:lang w:val="en-US"/>
        </w:rPr>
        <w:t xml:space="preserve">Since much </w:t>
      </w:r>
      <w:proofErr w:type="gramStart"/>
      <w:r w:rsidRPr="00C13ECA">
        <w:rPr>
          <w:color w:val="000000" w:themeColor="text1"/>
          <w:lang w:val="en-US"/>
        </w:rPr>
        <w:t>of  TSD’s</w:t>
      </w:r>
      <w:proofErr w:type="gramEnd"/>
      <w:r w:rsidRPr="00C13ECA">
        <w:rPr>
          <w:color w:val="000000" w:themeColor="text1"/>
          <w:lang w:val="en-US"/>
        </w:rPr>
        <w:t xml:space="preserve"> work was about clandestine operations, it would necessarily have worked with Office of Security</w:t>
      </w:r>
    </w:p>
    <w:p w14:paraId="276C2AEB" w14:textId="77777777" w:rsidR="00B87D29" w:rsidRPr="000D6F44" w:rsidRDefault="00B87D29" w:rsidP="00B87D29">
      <w:pPr>
        <w:jc w:val="both"/>
      </w:pPr>
      <w:r>
        <w:rPr>
          <w:color w:val="000000" w:themeColor="text1"/>
        </w:rPr>
        <w:t>(viii)</w:t>
      </w:r>
      <w:r>
        <w:t xml:space="preserve"> Items 10, 12-15, and 17 all seem to fit TSD agenda</w:t>
      </w:r>
    </w:p>
    <w:p w14:paraId="7BB75395" w14:textId="77777777" w:rsidR="00B87D29" w:rsidRDefault="00B87D29" w:rsidP="00B87D29">
      <w:pPr>
        <w:jc w:val="both"/>
        <w:rPr>
          <w:color w:val="000000" w:themeColor="text1"/>
        </w:rPr>
      </w:pPr>
    </w:p>
    <w:p w14:paraId="430E6FA4" w14:textId="77777777" w:rsidR="00B87D29" w:rsidRDefault="00B87D29" w:rsidP="00B87D29">
      <w:pPr>
        <w:jc w:val="both"/>
        <w:rPr>
          <w:color w:val="000000" w:themeColor="text1"/>
        </w:rPr>
      </w:pPr>
      <w:r>
        <w:rPr>
          <w:b/>
          <w:bCs/>
          <w:color w:val="000000" w:themeColor="text1"/>
        </w:rPr>
        <w:t xml:space="preserve">p. 271: </w:t>
      </w:r>
      <w:r>
        <w:rPr>
          <w:color w:val="000000" w:themeColor="text1"/>
        </w:rPr>
        <w:t>Follow-up copying of</w:t>
      </w:r>
    </w:p>
    <w:p w14:paraId="1BDDD1CE" w14:textId="77777777" w:rsidR="00B87D29" w:rsidRDefault="00B87D29" w:rsidP="00B87D29">
      <w:pPr>
        <w:pStyle w:val="ListParagraph"/>
        <w:numPr>
          <w:ilvl w:val="0"/>
          <w:numId w:val="39"/>
        </w:numPr>
        <w:ind w:left="397" w:hanging="284"/>
        <w:jc w:val="both"/>
        <w:rPr>
          <w:color w:val="000000" w:themeColor="text1"/>
        </w:rPr>
      </w:pPr>
      <w:r w:rsidRPr="00C13ECA">
        <w:rPr>
          <w:color w:val="000000" w:themeColor="text1"/>
        </w:rPr>
        <w:t>CIA’s six reports re IOS to be Xeroxed. (item 4 on agenda)</w:t>
      </w:r>
    </w:p>
    <w:p w14:paraId="27C67C8B" w14:textId="77777777" w:rsidR="00B87D29" w:rsidRPr="00C13ECA" w:rsidRDefault="00B87D29" w:rsidP="00B87D29">
      <w:pPr>
        <w:pStyle w:val="ListParagraph"/>
        <w:numPr>
          <w:ilvl w:val="0"/>
          <w:numId w:val="39"/>
        </w:numPr>
        <w:ind w:left="397" w:hanging="284"/>
        <w:jc w:val="both"/>
        <w:rPr>
          <w:color w:val="000000" w:themeColor="text1"/>
        </w:rPr>
      </w:pPr>
      <w:r w:rsidRPr="00C13ECA">
        <w:rPr>
          <w:color w:val="000000" w:themeColor="text1"/>
        </w:rPr>
        <w:t>Foreign Resources Division report (referred to in item 9 of agenda)</w:t>
      </w:r>
    </w:p>
    <w:p w14:paraId="04A49686" w14:textId="77777777" w:rsidR="00B87D29" w:rsidRDefault="00B87D29" w:rsidP="00B87D29">
      <w:pPr>
        <w:jc w:val="both"/>
        <w:rPr>
          <w:color w:val="000000" w:themeColor="text1"/>
        </w:rPr>
      </w:pPr>
    </w:p>
    <w:p w14:paraId="392F44BC" w14:textId="77777777" w:rsidR="00B87D29" w:rsidRDefault="00B87D29" w:rsidP="00B87D29">
      <w:pPr>
        <w:jc w:val="both"/>
        <w:rPr>
          <w:lang w:val="en-US"/>
        </w:rPr>
      </w:pPr>
      <w:r>
        <w:rPr>
          <w:b/>
          <w:bCs/>
          <w:color w:val="000000" w:themeColor="text1"/>
        </w:rPr>
        <w:t>p.273:</w:t>
      </w:r>
      <w:r>
        <w:rPr>
          <w:b/>
          <w:bCs/>
          <w:lang w:val="en-US"/>
        </w:rPr>
        <w:t xml:space="preserve"> </w:t>
      </w:r>
      <w:r w:rsidRPr="00BE7A83">
        <w:rPr>
          <w:lang w:val="en-US"/>
        </w:rPr>
        <w:t xml:space="preserve">Refers to item 11 on agenda. </w:t>
      </w:r>
    </w:p>
    <w:p w14:paraId="656CA0A9" w14:textId="77777777" w:rsidR="00B87D29" w:rsidRDefault="00B87D29" w:rsidP="00B87D29">
      <w:pPr>
        <w:jc w:val="both"/>
        <w:rPr>
          <w:lang w:val="en-US"/>
        </w:rPr>
      </w:pPr>
      <w:r>
        <w:rPr>
          <w:lang w:val="en-US"/>
        </w:rPr>
        <w:t>COMMENT</w:t>
      </w:r>
    </w:p>
    <w:p w14:paraId="135C4E5C" w14:textId="77777777" w:rsidR="00B87D29" w:rsidRDefault="00B87D29" w:rsidP="00B87D29">
      <w:pPr>
        <w:jc w:val="both"/>
        <w:rPr>
          <w:lang w:val="en-US"/>
        </w:rPr>
      </w:pPr>
      <w:r>
        <w:rPr>
          <w:lang w:val="en-US"/>
        </w:rPr>
        <w:t>(</w:t>
      </w:r>
      <w:proofErr w:type="spellStart"/>
      <w:r>
        <w:rPr>
          <w:lang w:val="en-US"/>
        </w:rPr>
        <w:t>i</w:t>
      </w:r>
      <w:proofErr w:type="spellEnd"/>
      <w:r>
        <w:rPr>
          <w:lang w:val="en-US"/>
        </w:rPr>
        <w:t xml:space="preserve">) </w:t>
      </w:r>
      <w:r w:rsidRPr="00BE7A83">
        <w:rPr>
          <w:lang w:val="en-US"/>
        </w:rPr>
        <w:t>Tom Yale is manager of Finance.</w:t>
      </w:r>
      <w:r>
        <w:rPr>
          <w:lang w:val="en-US"/>
        </w:rPr>
        <w:t xml:space="preserve"> </w:t>
      </w:r>
    </w:p>
    <w:p w14:paraId="5736E687" w14:textId="77777777" w:rsidR="00B87D29" w:rsidRDefault="00B87D29" w:rsidP="00B87D29">
      <w:pPr>
        <w:jc w:val="both"/>
        <w:rPr>
          <w:lang w:val="en-US"/>
        </w:rPr>
      </w:pPr>
      <w:r>
        <w:rPr>
          <w:lang w:val="en-US"/>
        </w:rPr>
        <w:t>(ii) Topic is costs of mailing of Cambodia speech.</w:t>
      </w:r>
    </w:p>
    <w:p w14:paraId="7036B157" w14:textId="77777777" w:rsidR="00B87D29" w:rsidRDefault="00B87D29" w:rsidP="00B87D29">
      <w:pPr>
        <w:jc w:val="both"/>
        <w:rPr>
          <w:lang w:val="en-US"/>
        </w:rPr>
      </w:pPr>
      <w:r>
        <w:rPr>
          <w:lang w:val="en-US"/>
        </w:rPr>
        <w:t>(iii) Suggests CIA is on a tight budget.</w:t>
      </w:r>
    </w:p>
    <w:p w14:paraId="7D3E50CF" w14:textId="77777777" w:rsidR="00B87D29" w:rsidRDefault="00B87D29" w:rsidP="00B87D29">
      <w:pPr>
        <w:jc w:val="both"/>
        <w:rPr>
          <w:lang w:val="en-US"/>
        </w:rPr>
      </w:pPr>
    </w:p>
    <w:p w14:paraId="5AAF1F4A" w14:textId="77777777" w:rsidR="00B87D29" w:rsidRDefault="00B87D29" w:rsidP="00B87D29">
      <w:pPr>
        <w:jc w:val="both"/>
        <w:rPr>
          <w:b/>
          <w:bCs/>
          <w:lang w:val="en-US"/>
        </w:rPr>
      </w:pPr>
      <w:r w:rsidRPr="00D35FAD">
        <w:rPr>
          <w:b/>
          <w:bCs/>
          <w:lang w:val="en-US"/>
        </w:rPr>
        <w:t>p. 274</w:t>
      </w:r>
      <w:r>
        <w:rPr>
          <w:b/>
          <w:bCs/>
          <w:lang w:val="en-US"/>
        </w:rPr>
        <w:t>/275</w:t>
      </w:r>
      <w:r w:rsidRPr="00D35FAD">
        <w:rPr>
          <w:b/>
          <w:bCs/>
          <w:lang w:val="en-US"/>
        </w:rPr>
        <w:t>:</w:t>
      </w:r>
      <w:r>
        <w:rPr>
          <w:b/>
          <w:bCs/>
          <w:lang w:val="en-US"/>
        </w:rPr>
        <w:t xml:space="preserve"> </w:t>
      </w:r>
    </w:p>
    <w:p w14:paraId="0B505119" w14:textId="77777777" w:rsidR="00B87D29" w:rsidRDefault="00B87D29" w:rsidP="00B87D29">
      <w:pPr>
        <w:pStyle w:val="ListParagraph"/>
        <w:numPr>
          <w:ilvl w:val="0"/>
          <w:numId w:val="22"/>
        </w:numPr>
        <w:ind w:left="397" w:hanging="284"/>
        <w:jc w:val="both"/>
        <w:rPr>
          <w:lang w:val="en-US"/>
        </w:rPr>
      </w:pPr>
      <w:r w:rsidRPr="00A2147B">
        <w:rPr>
          <w:lang w:val="en-US"/>
        </w:rPr>
        <w:t>Much is redacted but includes an enumerated list of 5 (2+1+1+1):</w:t>
      </w:r>
      <w:r w:rsidRPr="00A2147B">
        <w:rPr>
          <w:strike/>
          <w:lang w:val="en-US"/>
        </w:rPr>
        <w:t xml:space="preserve"> </w:t>
      </w:r>
      <w:r w:rsidRPr="00C13ECA">
        <w:rPr>
          <w:i/>
          <w:iCs/>
          <w:strike/>
          <w:lang w:val="en-US"/>
        </w:rPr>
        <w:t xml:space="preserve">‘None issued and </w:t>
      </w:r>
      <w:proofErr w:type="spellStart"/>
      <w:r w:rsidRPr="00C13ECA">
        <w:rPr>
          <w:i/>
          <w:iCs/>
          <w:strike/>
          <w:lang w:val="en-US"/>
        </w:rPr>
        <w:t>retu</w:t>
      </w:r>
      <w:proofErr w:type="spellEnd"/>
      <w:r w:rsidRPr="00C13ECA">
        <w:rPr>
          <w:i/>
          <w:iCs/>
          <w:strike/>
          <w:lang w:val="en-US"/>
        </w:rPr>
        <w:t xml:space="preserve"> </w:t>
      </w:r>
      <w:r w:rsidRPr="00C13ECA">
        <w:rPr>
          <w:i/>
          <w:iCs/>
          <w:lang w:val="en-US"/>
        </w:rPr>
        <w:t>All original users still have. Not surfaced &lt;??&gt; to locals except in [redacted] recent &lt;??&gt; highest levels’</w:t>
      </w:r>
    </w:p>
    <w:p w14:paraId="2343DF2F" w14:textId="77777777" w:rsidR="00B87D29" w:rsidRPr="00F76DD4" w:rsidRDefault="00B87D29" w:rsidP="00B87D29">
      <w:pPr>
        <w:pStyle w:val="ListParagraph"/>
        <w:numPr>
          <w:ilvl w:val="0"/>
          <w:numId w:val="22"/>
        </w:numPr>
        <w:ind w:left="397" w:hanging="284"/>
        <w:jc w:val="both"/>
        <w:rPr>
          <w:lang w:val="en-US"/>
        </w:rPr>
      </w:pPr>
      <w:r w:rsidRPr="00A2147B">
        <w:rPr>
          <w:color w:val="000000"/>
        </w:rPr>
        <w:t>Three redacted blocks (~4 lines; ~7 lines; two smaller redactions)</w:t>
      </w:r>
    </w:p>
    <w:p w14:paraId="7DD5E344" w14:textId="77777777" w:rsidR="00B87D29" w:rsidRPr="00C13ECA" w:rsidRDefault="00B87D29" w:rsidP="00B87D29">
      <w:pPr>
        <w:pStyle w:val="ListParagraph"/>
        <w:numPr>
          <w:ilvl w:val="0"/>
          <w:numId w:val="22"/>
        </w:numPr>
        <w:ind w:left="397" w:hanging="284"/>
        <w:jc w:val="both"/>
        <w:rPr>
          <w:lang w:val="en-US"/>
        </w:rPr>
      </w:pPr>
      <w:r w:rsidRPr="00F76DD4">
        <w:rPr>
          <w:color w:val="000000"/>
        </w:rPr>
        <w:t xml:space="preserve">‘[Redacted] </w:t>
      </w:r>
      <w:r w:rsidRPr="00C13ECA">
        <w:rPr>
          <w:i/>
          <w:iCs/>
          <w:color w:val="000000"/>
        </w:rPr>
        <w:t xml:space="preserve">was off CIA roles when </w:t>
      </w:r>
      <w:proofErr w:type="spellStart"/>
      <w:r w:rsidRPr="00C13ECA">
        <w:rPr>
          <w:i/>
          <w:iCs/>
          <w:color w:val="000000"/>
        </w:rPr>
        <w:t>WhH</w:t>
      </w:r>
      <w:proofErr w:type="spellEnd"/>
      <w:r w:rsidRPr="00C13ECA">
        <w:rPr>
          <w:i/>
          <w:iCs/>
          <w:color w:val="000000"/>
        </w:rPr>
        <w:t xml:space="preserve"> consultant last summer.</w:t>
      </w:r>
      <w:r w:rsidRPr="00F76DD4">
        <w:rPr>
          <w:color w:val="000000"/>
        </w:rPr>
        <w:t xml:space="preserve"> [Redacted] </w:t>
      </w:r>
      <w:r w:rsidRPr="00C13ECA">
        <w:rPr>
          <w:i/>
          <w:iCs/>
          <w:color w:val="000000"/>
        </w:rPr>
        <w:t>in touch with</w:t>
      </w:r>
      <w:r w:rsidRPr="00F76DD4">
        <w:rPr>
          <w:color w:val="000000"/>
        </w:rPr>
        <w:t xml:space="preserve"> [redacted]’ </w:t>
      </w:r>
    </w:p>
    <w:p w14:paraId="117C95B3" w14:textId="77777777" w:rsidR="00B87D29" w:rsidRDefault="00B87D29" w:rsidP="00B87D29">
      <w:pPr>
        <w:pStyle w:val="ListParagraph"/>
        <w:numPr>
          <w:ilvl w:val="0"/>
          <w:numId w:val="22"/>
        </w:numPr>
        <w:ind w:left="397" w:hanging="284"/>
        <w:jc w:val="both"/>
        <w:rPr>
          <w:color w:val="000000"/>
        </w:rPr>
      </w:pPr>
      <w:r w:rsidRPr="00C13ECA">
        <w:rPr>
          <w:color w:val="000000"/>
        </w:rPr>
        <w:t>p.275</w:t>
      </w:r>
      <w:r w:rsidRPr="00F76DD4">
        <w:rPr>
          <w:b/>
          <w:bCs/>
          <w:color w:val="000000"/>
        </w:rPr>
        <w:t xml:space="preserve"> </w:t>
      </w:r>
      <w:r w:rsidRPr="00F76DD4">
        <w:rPr>
          <w:color w:val="000000"/>
        </w:rPr>
        <w:t>continued from p. 274 ‘</w:t>
      </w:r>
      <w:r w:rsidRPr="00C13ECA">
        <w:rPr>
          <w:i/>
          <w:iCs/>
          <w:color w:val="000000"/>
        </w:rPr>
        <w:t>Later moved to BNDD’</w:t>
      </w:r>
      <w:r w:rsidRPr="00F76DD4">
        <w:rPr>
          <w:color w:val="000000"/>
        </w:rPr>
        <w:t xml:space="preserve"> </w:t>
      </w:r>
    </w:p>
    <w:p w14:paraId="7387C060" w14:textId="77777777" w:rsidR="00B87D29" w:rsidRPr="00C13ECA" w:rsidRDefault="00B87D29" w:rsidP="00B87D29">
      <w:pPr>
        <w:ind w:left="113"/>
        <w:jc w:val="both"/>
        <w:rPr>
          <w:color w:val="000000"/>
        </w:rPr>
      </w:pPr>
      <w:r>
        <w:rPr>
          <w:color w:val="000000"/>
        </w:rPr>
        <w:t>COMMENT</w:t>
      </w:r>
    </w:p>
    <w:p w14:paraId="39EC269A" w14:textId="77777777" w:rsidR="00B87D29" w:rsidRPr="00C13ECA" w:rsidRDefault="00B87D29" w:rsidP="00B87D29">
      <w:pPr>
        <w:ind w:left="113"/>
        <w:jc w:val="both"/>
        <w:rPr>
          <w:color w:val="000000"/>
        </w:rPr>
      </w:pPr>
      <w:r w:rsidRPr="00C13ECA">
        <w:rPr>
          <w:color w:val="000000"/>
        </w:rPr>
        <w:t>(</w:t>
      </w:r>
      <w:proofErr w:type="spellStart"/>
      <w:r w:rsidRPr="00C13ECA">
        <w:rPr>
          <w:color w:val="000000"/>
        </w:rPr>
        <w:t>i</w:t>
      </w:r>
      <w:proofErr w:type="spellEnd"/>
      <w:r w:rsidRPr="00C13ECA">
        <w:rPr>
          <w:color w:val="000000"/>
        </w:rPr>
        <w:t xml:space="preserve">) First bullet </w:t>
      </w:r>
      <w:proofErr w:type="spellStart"/>
      <w:r w:rsidRPr="00C13ECA">
        <w:rPr>
          <w:color w:val="000000"/>
        </w:rPr>
        <w:t>pojnt</w:t>
      </w:r>
      <w:proofErr w:type="spellEnd"/>
      <w:r w:rsidRPr="00C13ECA">
        <w:rPr>
          <w:color w:val="000000"/>
        </w:rPr>
        <w:t xml:space="preserve">: The list appears to be about Beacons, </w:t>
      </w:r>
      <w:r w:rsidRPr="00C13ECA">
        <w:rPr>
          <w:lang w:val="en-US"/>
        </w:rPr>
        <w:t>a response to item 12 (‘How many beacons for Ambassadors’). This is compatible with what follows.</w:t>
      </w:r>
      <w:r w:rsidRPr="00C13ECA">
        <w:rPr>
          <w:color w:val="000000"/>
        </w:rPr>
        <w:t xml:space="preserve"> May be about Two Ambassadors, and {?] police forces overseas:</w:t>
      </w:r>
    </w:p>
    <w:p w14:paraId="3391A203" w14:textId="77777777" w:rsidR="00B87D29" w:rsidRDefault="00B87D29" w:rsidP="00B87D29">
      <w:pPr>
        <w:jc w:val="both"/>
        <w:rPr>
          <w:color w:val="000000"/>
        </w:rPr>
      </w:pPr>
      <w:r>
        <w:rPr>
          <w:color w:val="000000"/>
        </w:rPr>
        <w:t xml:space="preserve">(ii) Third bullet point: </w:t>
      </w:r>
      <w:proofErr w:type="spellStart"/>
      <w:r>
        <w:rPr>
          <w:color w:val="000000"/>
        </w:rPr>
        <w:t>E.</w:t>
      </w:r>
      <w:r w:rsidRPr="00FD2BB5">
        <w:rPr>
          <w:color w:val="000000"/>
        </w:rPr>
        <w:t>Howard</w:t>
      </w:r>
      <w:proofErr w:type="spellEnd"/>
      <w:r w:rsidRPr="00FD2BB5">
        <w:rPr>
          <w:color w:val="000000"/>
        </w:rPr>
        <w:t xml:space="preserve"> Hunt had worked </w:t>
      </w:r>
      <w:r w:rsidRPr="00FD2BB5">
        <w:rPr>
          <w:color w:val="000000" w:themeColor="text1"/>
        </w:rPr>
        <w:t xml:space="preserve">with CIA, but </w:t>
      </w:r>
      <w:r w:rsidRPr="00FD2BB5">
        <w:rPr>
          <w:color w:val="000000" w:themeColor="text1"/>
          <w:shd w:val="clear" w:color="auto" w:fill="FFFFFF"/>
        </w:rPr>
        <w:t>In 1971, was hired as a consultant to Nixon's </w:t>
      </w:r>
      <w:hyperlink r:id="rId21" w:tooltip="Office of Public Liaison" w:history="1">
        <w:r w:rsidRPr="00A2147B">
          <w:rPr>
            <w:rStyle w:val="Hyperlink"/>
            <w:color w:val="000000" w:themeColor="text1"/>
            <w:u w:val="none"/>
            <w:shd w:val="clear" w:color="auto" w:fill="FFFFFF"/>
          </w:rPr>
          <w:t>Office of Public Liaison</w:t>
        </w:r>
      </w:hyperlink>
      <w:r w:rsidRPr="00A2147B">
        <w:rPr>
          <w:color w:val="000000" w:themeColor="text1"/>
          <w:shd w:val="clear" w:color="auto" w:fill="FFFFFF"/>
        </w:rPr>
        <w:t>, and joined the </w:t>
      </w:r>
      <w:hyperlink r:id="rId22" w:tooltip="White House Plumbers" w:history="1">
        <w:r w:rsidRPr="00A2147B">
          <w:rPr>
            <w:rStyle w:val="Hyperlink"/>
            <w:color w:val="000000" w:themeColor="text1"/>
            <w:u w:val="none"/>
            <w:shd w:val="clear" w:color="auto" w:fill="FFFFFF"/>
          </w:rPr>
          <w:t>White House Special Investigations Unit</w:t>
        </w:r>
      </w:hyperlink>
      <w:r w:rsidRPr="00A2147B">
        <w:rPr>
          <w:color w:val="000000" w:themeColor="text1"/>
          <w:shd w:val="clear" w:color="auto" w:fill="FFFFFF"/>
        </w:rPr>
        <w:t xml:space="preserve">, </w:t>
      </w:r>
      <w:r w:rsidRPr="00FD2BB5">
        <w:rPr>
          <w:color w:val="000000" w:themeColor="text1"/>
          <w:shd w:val="clear" w:color="auto" w:fill="FFFFFF"/>
        </w:rPr>
        <w:t>specializing in political sabotage</w:t>
      </w:r>
      <w:r w:rsidRPr="00FD2BB5">
        <w:rPr>
          <w:color w:val="000000"/>
        </w:rPr>
        <w:t>. He is already mentioned (above) in connection with the break-in of the Chilean embassy, and was soon to be involved in the Watergate break-in.</w:t>
      </w:r>
    </w:p>
    <w:p w14:paraId="75010C2D" w14:textId="77777777" w:rsidR="00B87D29" w:rsidRPr="00C13ECA" w:rsidRDefault="00B87D29" w:rsidP="00B87D29">
      <w:pPr>
        <w:jc w:val="both"/>
        <w:rPr>
          <w:lang w:val="en-US"/>
        </w:rPr>
      </w:pPr>
      <w:r w:rsidRPr="00C13ECA">
        <w:rPr>
          <w:color w:val="000000"/>
        </w:rPr>
        <w:t>(iii) Fourth bullet point:  BNDD=Bureau of Narcotic &amp; Dangerous Drugs).</w:t>
      </w:r>
      <w:r w:rsidRPr="00C13ECA">
        <w:rPr>
          <w:b/>
          <w:bCs/>
          <w:color w:val="000000"/>
        </w:rPr>
        <w:t xml:space="preserve"> </w:t>
      </w:r>
      <w:r w:rsidRPr="00C13ECA">
        <w:rPr>
          <w:lang w:val="en-US"/>
        </w:rPr>
        <w:t xml:space="preserve">This is likely to be partly correct. Hunt may not have been in </w:t>
      </w:r>
      <w:proofErr w:type="gramStart"/>
      <w:r w:rsidRPr="00C13ECA">
        <w:rPr>
          <w:lang w:val="en-US"/>
        </w:rPr>
        <w:t>BNDD, but</w:t>
      </w:r>
      <w:proofErr w:type="gramEnd"/>
      <w:r w:rsidRPr="00C13ECA">
        <w:rPr>
          <w:lang w:val="en-US"/>
        </w:rPr>
        <w:t xml:space="preserve"> was closely allied with it.</w:t>
      </w:r>
    </w:p>
    <w:p w14:paraId="443D184D" w14:textId="77777777" w:rsidR="00B87D29" w:rsidRDefault="00B87D29" w:rsidP="00B87D29">
      <w:pPr>
        <w:jc w:val="both"/>
        <w:rPr>
          <w:color w:val="000000"/>
        </w:rPr>
      </w:pPr>
    </w:p>
    <w:p w14:paraId="76DA28D9" w14:textId="77777777" w:rsidR="00B87D29" w:rsidRDefault="00B87D29" w:rsidP="00B87D29">
      <w:pPr>
        <w:jc w:val="both"/>
        <w:rPr>
          <w:b/>
          <w:bCs/>
          <w:lang w:val="en-US"/>
        </w:rPr>
      </w:pPr>
      <w:r>
        <w:rPr>
          <w:b/>
          <w:bCs/>
          <w:lang w:val="en-US"/>
        </w:rPr>
        <w:t xml:space="preserve">p. 276: </w:t>
      </w:r>
    </w:p>
    <w:p w14:paraId="2A5DF5BC" w14:textId="77777777" w:rsidR="00B87D29" w:rsidRPr="00C13ECA" w:rsidRDefault="00B87D29" w:rsidP="00B87D29">
      <w:pPr>
        <w:pStyle w:val="ListParagraph"/>
        <w:numPr>
          <w:ilvl w:val="0"/>
          <w:numId w:val="40"/>
        </w:numPr>
        <w:ind w:left="397" w:hanging="284"/>
        <w:jc w:val="both"/>
        <w:rPr>
          <w:color w:val="000000" w:themeColor="text1"/>
        </w:rPr>
      </w:pPr>
      <w:r w:rsidRPr="00C13ECA">
        <w:rPr>
          <w:b/>
          <w:bCs/>
          <w:lang w:val="en-US"/>
        </w:rPr>
        <w:t>‘</w:t>
      </w:r>
      <w:r w:rsidRPr="00C13ECA">
        <w:rPr>
          <w:i/>
          <w:iCs/>
          <w:color w:val="000000"/>
        </w:rPr>
        <w:t xml:space="preserve">Osborn – April 71, wanted to use in convention. Wanted 8 more </w:t>
      </w:r>
      <w:r w:rsidRPr="00C13ECA">
        <w:rPr>
          <w:i/>
          <w:iCs/>
          <w:color w:val="000000" w:themeColor="text1"/>
        </w:rPr>
        <w:t>&lt;illegible&gt; WH letter’</w:t>
      </w:r>
      <w:r w:rsidRPr="00C13ECA">
        <w:rPr>
          <w:color w:val="000000" w:themeColor="text1"/>
        </w:rPr>
        <w:t xml:space="preserve"> followed by ~ 10 lines redacted.</w:t>
      </w:r>
    </w:p>
    <w:p w14:paraId="71A8EC29" w14:textId="77777777" w:rsidR="00B87D29" w:rsidRDefault="00B87D29" w:rsidP="00B87D29">
      <w:pPr>
        <w:jc w:val="both"/>
        <w:rPr>
          <w:color w:val="000000" w:themeColor="text1"/>
        </w:rPr>
      </w:pPr>
      <w:r>
        <w:rPr>
          <w:color w:val="000000" w:themeColor="text1"/>
        </w:rPr>
        <w:t>COMMENT:</w:t>
      </w:r>
    </w:p>
    <w:p w14:paraId="7878C9F1" w14:textId="77777777" w:rsidR="00B87D29" w:rsidRDefault="00B87D29" w:rsidP="00B87D29">
      <w:pPr>
        <w:jc w:val="both"/>
        <w:rPr>
          <w:color w:val="000000"/>
        </w:rPr>
      </w:pPr>
      <w:r>
        <w:rPr>
          <w:color w:val="000000" w:themeColor="text1"/>
        </w:rPr>
        <w:t>(</w:t>
      </w:r>
      <w:proofErr w:type="spellStart"/>
      <w:r>
        <w:rPr>
          <w:color w:val="000000" w:themeColor="text1"/>
        </w:rPr>
        <w:t>i</w:t>
      </w:r>
      <w:proofErr w:type="spellEnd"/>
      <w:r>
        <w:rPr>
          <w:color w:val="000000" w:themeColor="text1"/>
        </w:rPr>
        <w:t xml:space="preserve">) </w:t>
      </w:r>
      <w:r>
        <w:rPr>
          <w:color w:val="000000"/>
        </w:rPr>
        <w:t>Osborn was Director of Security.</w:t>
      </w:r>
    </w:p>
    <w:p w14:paraId="4CE815DD" w14:textId="77777777" w:rsidR="00B87D29" w:rsidRDefault="00B87D29" w:rsidP="00B87D29">
      <w:pPr>
        <w:jc w:val="both"/>
        <w:rPr>
          <w:color w:val="000000"/>
        </w:rPr>
      </w:pPr>
      <w:r>
        <w:rPr>
          <w:color w:val="000000"/>
        </w:rPr>
        <w:t>(ii) He may have been asking for alias documents or surveillance equipment to bug one of the Party Congresses. The White House was wanting to bug the democratic party congress.</w:t>
      </w:r>
    </w:p>
    <w:p w14:paraId="7E9BAE1A" w14:textId="77777777" w:rsidR="00B87D29" w:rsidRDefault="00B87D29" w:rsidP="00B87D29">
      <w:pPr>
        <w:jc w:val="both"/>
        <w:rPr>
          <w:color w:val="000000"/>
        </w:rPr>
      </w:pPr>
      <w:r>
        <w:rPr>
          <w:color w:val="000000"/>
        </w:rPr>
        <w:t xml:space="preserve">(iii) </w:t>
      </w:r>
      <w:proofErr w:type="spellStart"/>
      <w:r>
        <w:rPr>
          <w:color w:val="000000"/>
        </w:rPr>
        <w:t>Connnects</w:t>
      </w:r>
      <w:proofErr w:type="spellEnd"/>
      <w:r>
        <w:rPr>
          <w:color w:val="000000"/>
        </w:rPr>
        <w:t xml:space="preserve"> with first point on p. 270, on surveillance equipment.</w:t>
      </w:r>
    </w:p>
    <w:p w14:paraId="35730E16" w14:textId="77777777" w:rsidR="00B87D29" w:rsidRDefault="00B87D29" w:rsidP="00B87D29">
      <w:pPr>
        <w:jc w:val="both"/>
        <w:rPr>
          <w:color w:val="000000"/>
        </w:rPr>
      </w:pPr>
    </w:p>
    <w:p w14:paraId="19F03889" w14:textId="77777777" w:rsidR="00B87D29" w:rsidRDefault="00B87D29" w:rsidP="00B87D29">
      <w:pPr>
        <w:ind w:left="397" w:hanging="284"/>
        <w:jc w:val="both"/>
        <w:rPr>
          <w:b/>
          <w:bCs/>
          <w:color w:val="000000"/>
        </w:rPr>
      </w:pPr>
      <w:r>
        <w:rPr>
          <w:b/>
          <w:bCs/>
          <w:color w:val="000000"/>
        </w:rPr>
        <w:t xml:space="preserve">p. 277: </w:t>
      </w:r>
    </w:p>
    <w:p w14:paraId="2FB5B1BE" w14:textId="77777777" w:rsidR="00B87D29" w:rsidRPr="00DB5729" w:rsidRDefault="00B87D29" w:rsidP="00B87D29">
      <w:pPr>
        <w:pStyle w:val="ListParagraph"/>
        <w:numPr>
          <w:ilvl w:val="0"/>
          <w:numId w:val="25"/>
        </w:numPr>
        <w:ind w:left="397" w:hanging="284"/>
        <w:jc w:val="both"/>
        <w:rPr>
          <w:i/>
          <w:iCs/>
          <w:color w:val="000000"/>
        </w:rPr>
      </w:pPr>
      <w:r w:rsidRPr="00DB5729">
        <w:rPr>
          <w:b/>
          <w:bCs/>
          <w:i/>
          <w:iCs/>
          <w:color w:val="000000"/>
        </w:rPr>
        <w:t>‘</w:t>
      </w:r>
      <w:r w:rsidRPr="00DB5729">
        <w:rPr>
          <w:i/>
          <w:iCs/>
          <w:color w:val="000000"/>
        </w:rPr>
        <w:t>8 sets of US alias docs to S/S’</w:t>
      </w:r>
    </w:p>
    <w:p w14:paraId="687094EC" w14:textId="77777777" w:rsidR="00B87D29" w:rsidRPr="00DB5729" w:rsidRDefault="00B87D29" w:rsidP="00B87D29">
      <w:pPr>
        <w:pStyle w:val="ListParagraph"/>
        <w:numPr>
          <w:ilvl w:val="0"/>
          <w:numId w:val="25"/>
        </w:numPr>
        <w:ind w:left="397" w:hanging="284"/>
        <w:jc w:val="both"/>
        <w:rPr>
          <w:i/>
          <w:iCs/>
          <w:color w:val="000000"/>
        </w:rPr>
      </w:pPr>
      <w:r w:rsidRPr="00DB5729">
        <w:rPr>
          <w:i/>
          <w:iCs/>
          <w:color w:val="000000"/>
        </w:rPr>
        <w:t>‘called [redacted] out’</w:t>
      </w:r>
    </w:p>
    <w:p w14:paraId="420E05D7" w14:textId="77777777" w:rsidR="00B87D29" w:rsidRPr="00DB5729" w:rsidRDefault="00B87D29" w:rsidP="00B87D29">
      <w:pPr>
        <w:pStyle w:val="ListParagraph"/>
        <w:numPr>
          <w:ilvl w:val="0"/>
          <w:numId w:val="25"/>
        </w:numPr>
        <w:ind w:left="397" w:hanging="284"/>
        <w:jc w:val="both"/>
        <w:rPr>
          <w:i/>
          <w:iCs/>
          <w:color w:val="000000"/>
        </w:rPr>
      </w:pPr>
      <w:r w:rsidRPr="00DB5729">
        <w:rPr>
          <w:i/>
          <w:iCs/>
          <w:color w:val="000000"/>
        </w:rPr>
        <w:t xml:space="preserve">‘called Howard Osborn out’ </w:t>
      </w:r>
    </w:p>
    <w:p w14:paraId="2F02D65C" w14:textId="77777777" w:rsidR="00B87D29" w:rsidRPr="00DB5729" w:rsidRDefault="00B87D29" w:rsidP="00B87D29">
      <w:pPr>
        <w:pStyle w:val="ListParagraph"/>
        <w:numPr>
          <w:ilvl w:val="0"/>
          <w:numId w:val="25"/>
        </w:numPr>
        <w:ind w:left="397" w:hanging="284"/>
        <w:jc w:val="both"/>
        <w:rPr>
          <w:i/>
          <w:iCs/>
          <w:color w:val="000000"/>
        </w:rPr>
      </w:pPr>
      <w:r w:rsidRPr="00DB5729">
        <w:rPr>
          <w:i/>
          <w:iCs/>
          <w:color w:val="000000"/>
        </w:rPr>
        <w:t>‘[redacted] – 13.5 &lt;or 1315&gt;</w:t>
      </w:r>
    </w:p>
    <w:p w14:paraId="1AE64551" w14:textId="77777777" w:rsidR="00B87D29" w:rsidRPr="00DB5729" w:rsidRDefault="00B87D29" w:rsidP="00B87D29">
      <w:pPr>
        <w:pStyle w:val="ListParagraph"/>
        <w:numPr>
          <w:ilvl w:val="0"/>
          <w:numId w:val="25"/>
        </w:numPr>
        <w:ind w:left="397" w:hanging="284"/>
        <w:jc w:val="both"/>
        <w:rPr>
          <w:i/>
          <w:iCs/>
          <w:color w:val="000000"/>
        </w:rPr>
      </w:pPr>
      <w:r w:rsidRPr="00DB5729">
        <w:rPr>
          <w:i/>
          <w:iCs/>
          <w:color w:val="000000"/>
        </w:rPr>
        <w:t>’13 Apr 72 memo from DISS,</w:t>
      </w:r>
    </w:p>
    <w:p w14:paraId="0EFDE941" w14:textId="77777777" w:rsidR="00B87D29" w:rsidRPr="00DB5729" w:rsidRDefault="00B87D29" w:rsidP="00B87D29">
      <w:pPr>
        <w:pStyle w:val="ListParagraph"/>
        <w:numPr>
          <w:ilvl w:val="0"/>
          <w:numId w:val="25"/>
        </w:numPr>
        <w:ind w:left="397" w:hanging="284"/>
        <w:jc w:val="both"/>
        <w:rPr>
          <w:i/>
          <w:iCs/>
          <w:color w:val="000000"/>
        </w:rPr>
      </w:pPr>
      <w:r w:rsidRPr="00DB5729">
        <w:rPr>
          <w:i/>
          <w:iCs/>
          <w:color w:val="000000"/>
        </w:rPr>
        <w:lastRenderedPageBreak/>
        <w:t>Need  &lt;??&gt; alias pocket litter. 8 sets as soon as poss. Will be stringently &lt;word crossed out&gt; controlled. ‘</w:t>
      </w:r>
    </w:p>
    <w:p w14:paraId="3DEA1843" w14:textId="77777777" w:rsidR="00B87D29" w:rsidRPr="00DB5729" w:rsidRDefault="00B87D29" w:rsidP="00B87D29">
      <w:pPr>
        <w:pStyle w:val="ListParagraph"/>
        <w:numPr>
          <w:ilvl w:val="0"/>
          <w:numId w:val="25"/>
        </w:numPr>
        <w:ind w:left="397" w:hanging="284"/>
        <w:jc w:val="both"/>
        <w:rPr>
          <w:i/>
          <w:iCs/>
          <w:color w:val="000000" w:themeColor="text1"/>
        </w:rPr>
      </w:pPr>
      <w:r w:rsidRPr="00DB5729">
        <w:rPr>
          <w:i/>
          <w:iCs/>
          <w:color w:val="000000" w:themeColor="text1"/>
        </w:rPr>
        <w:t xml:space="preserve">‘12 July 1972 TSD passed back to [redacted] non-backstopped. 4 sets passed 14 July 72, by </w:t>
      </w:r>
      <w:r w:rsidRPr="00DB5729">
        <w:rPr>
          <w:b/>
          <w:bCs/>
          <w:i/>
          <w:iCs/>
          <w:color w:val="000000" w:themeColor="text1"/>
        </w:rPr>
        <w:t>CSCI</w:t>
      </w:r>
      <w:r w:rsidRPr="00DB5729">
        <w:rPr>
          <w:i/>
          <w:iCs/>
          <w:color w:val="000000" w:themeColor="text1"/>
        </w:rPr>
        <w:t xml:space="preserve"> memo. Must be returned. No tell bearer CIA’ Flash only. D </w:t>
      </w:r>
      <w:proofErr w:type="spellStart"/>
      <w:r w:rsidRPr="00DB5729">
        <w:rPr>
          <w:i/>
          <w:iCs/>
          <w:color w:val="000000" w:themeColor="text1"/>
        </w:rPr>
        <w:t>lic</w:t>
      </w:r>
      <w:proofErr w:type="spellEnd"/>
      <w:r w:rsidRPr="00DB5729">
        <w:rPr>
          <w:i/>
          <w:iCs/>
          <w:color w:val="000000" w:themeColor="text1"/>
        </w:rPr>
        <w:t xml:space="preserve"> not to rent or op motor vehicle’</w:t>
      </w:r>
    </w:p>
    <w:p w14:paraId="58B19E47" w14:textId="77777777" w:rsidR="00B87D29" w:rsidRPr="00DB5729" w:rsidRDefault="00B87D29" w:rsidP="00B87D29">
      <w:pPr>
        <w:pStyle w:val="ListParagraph"/>
        <w:numPr>
          <w:ilvl w:val="0"/>
          <w:numId w:val="25"/>
        </w:numPr>
        <w:ind w:left="397" w:hanging="284"/>
        <w:jc w:val="both"/>
        <w:rPr>
          <w:i/>
          <w:iCs/>
          <w:color w:val="000000" w:themeColor="text1"/>
        </w:rPr>
      </w:pPr>
      <w:r w:rsidRPr="00DB5729">
        <w:rPr>
          <w:i/>
          <w:iCs/>
          <w:color w:val="000000" w:themeColor="text1"/>
        </w:rPr>
        <w:t xml:space="preserve">‘S/S has undercover agents </w:t>
      </w:r>
      <w:r w:rsidRPr="00DB5729">
        <w:rPr>
          <w:i/>
          <w:iCs/>
          <w:strike/>
          <w:color w:val="000000" w:themeColor="text1"/>
        </w:rPr>
        <w:t>Protection of pres. u\use in both Nat Congress’</w:t>
      </w:r>
    </w:p>
    <w:p w14:paraId="3111DEC3" w14:textId="77777777" w:rsidR="00B87D29" w:rsidRPr="000C08DD" w:rsidRDefault="00B87D29" w:rsidP="00B87D29">
      <w:pPr>
        <w:jc w:val="both"/>
        <w:rPr>
          <w:color w:val="000000" w:themeColor="text1"/>
        </w:rPr>
      </w:pPr>
      <w:r w:rsidRPr="000C08DD">
        <w:rPr>
          <w:color w:val="000000" w:themeColor="text1"/>
        </w:rPr>
        <w:t>COMMENT:</w:t>
      </w:r>
    </w:p>
    <w:p w14:paraId="159BB7EF" w14:textId="77777777" w:rsidR="00B87D29" w:rsidRPr="00770597" w:rsidRDefault="00B87D29" w:rsidP="00B87D29">
      <w:pPr>
        <w:pStyle w:val="ListParagraph"/>
        <w:numPr>
          <w:ilvl w:val="0"/>
          <w:numId w:val="26"/>
        </w:numPr>
        <w:ind w:left="397" w:hanging="284"/>
        <w:jc w:val="both"/>
        <w:rPr>
          <w:color w:val="000000" w:themeColor="text1"/>
        </w:rPr>
      </w:pPr>
      <w:r w:rsidRPr="00770597">
        <w:rPr>
          <w:color w:val="000000" w:themeColor="text1"/>
        </w:rPr>
        <w:t>First bullet point is identical to first point on p.270</w:t>
      </w:r>
    </w:p>
    <w:p w14:paraId="11EBFE2E" w14:textId="77777777" w:rsidR="00B87D29" w:rsidRPr="00770597" w:rsidRDefault="00B87D29" w:rsidP="00B87D29">
      <w:pPr>
        <w:pStyle w:val="ListParagraph"/>
        <w:numPr>
          <w:ilvl w:val="0"/>
          <w:numId w:val="26"/>
        </w:numPr>
        <w:ind w:left="397" w:hanging="284"/>
        <w:jc w:val="both"/>
        <w:rPr>
          <w:color w:val="000000" w:themeColor="text1"/>
        </w:rPr>
      </w:pPr>
      <w:r w:rsidRPr="00770597">
        <w:rPr>
          <w:color w:val="000000" w:themeColor="text1"/>
        </w:rPr>
        <w:t>Third bullet point refers to Howard Osborn (Director of Security from 15 Feb 72 and May 73). The fact that he and one other w</w:t>
      </w:r>
      <w:r>
        <w:rPr>
          <w:color w:val="000000" w:themeColor="text1"/>
        </w:rPr>
        <w:t>ere</w:t>
      </w:r>
      <w:r w:rsidRPr="00770597">
        <w:rPr>
          <w:color w:val="000000" w:themeColor="text1"/>
        </w:rPr>
        <w:t xml:space="preserve"> ‘called out’, suggests that the plan to bug the democratic convention was called off at this stage.</w:t>
      </w:r>
    </w:p>
    <w:p w14:paraId="2582E096" w14:textId="77777777" w:rsidR="00B87D29" w:rsidRPr="00770597" w:rsidRDefault="00B87D29" w:rsidP="00B87D29">
      <w:pPr>
        <w:pStyle w:val="ListParagraph"/>
        <w:numPr>
          <w:ilvl w:val="0"/>
          <w:numId w:val="26"/>
        </w:numPr>
        <w:ind w:left="397" w:hanging="284"/>
        <w:jc w:val="both"/>
        <w:rPr>
          <w:color w:val="000000" w:themeColor="text1"/>
        </w:rPr>
      </w:pPr>
      <w:r>
        <w:rPr>
          <w:color w:val="000000" w:themeColor="text1"/>
        </w:rPr>
        <w:t>I do not understand the f</w:t>
      </w:r>
      <w:r w:rsidRPr="00770597">
        <w:rPr>
          <w:color w:val="000000" w:themeColor="text1"/>
        </w:rPr>
        <w:t>ourth bullet point</w:t>
      </w:r>
      <w:r>
        <w:rPr>
          <w:color w:val="000000" w:themeColor="text1"/>
        </w:rPr>
        <w:t xml:space="preserve">, unless it refers to the break-in to the Chilean </w:t>
      </w:r>
      <w:proofErr w:type="spellStart"/>
      <w:r>
        <w:rPr>
          <w:color w:val="000000" w:themeColor="text1"/>
        </w:rPr>
        <w:t>emmbassy</w:t>
      </w:r>
      <w:proofErr w:type="spellEnd"/>
      <w:r>
        <w:rPr>
          <w:color w:val="000000" w:themeColor="text1"/>
        </w:rPr>
        <w:t xml:space="preserve"> incorrectly assume to have occurred don 13 May 1972.</w:t>
      </w:r>
    </w:p>
    <w:p w14:paraId="28EEA4F9" w14:textId="77777777" w:rsidR="00B87D29" w:rsidRPr="00770597" w:rsidRDefault="00B87D29" w:rsidP="00B87D29">
      <w:pPr>
        <w:pStyle w:val="ListParagraph"/>
        <w:numPr>
          <w:ilvl w:val="0"/>
          <w:numId w:val="26"/>
        </w:numPr>
        <w:ind w:left="397" w:hanging="284"/>
        <w:jc w:val="both"/>
        <w:rPr>
          <w:color w:val="000000" w:themeColor="text1"/>
        </w:rPr>
      </w:pPr>
      <w:r>
        <w:rPr>
          <w:color w:val="000000" w:themeColor="text1"/>
        </w:rPr>
        <w:t>Fourth and fifth bullet points</w:t>
      </w:r>
      <w:r w:rsidRPr="00DB5729">
        <w:rPr>
          <w:color w:val="000000" w:themeColor="text1"/>
        </w:rPr>
        <w:t xml:space="preserve">” I do not understand </w:t>
      </w:r>
      <w:r>
        <w:rPr>
          <w:color w:val="000000" w:themeColor="text1"/>
        </w:rPr>
        <w:t xml:space="preserve">significance </w:t>
      </w:r>
      <w:r w:rsidRPr="00DB5729">
        <w:rPr>
          <w:color w:val="000000" w:themeColor="text1"/>
        </w:rPr>
        <w:t>of 13 April.</w:t>
      </w:r>
      <w:r>
        <w:rPr>
          <w:i/>
          <w:iCs/>
          <w:color w:val="000000" w:themeColor="text1"/>
        </w:rPr>
        <w:t xml:space="preserve"> </w:t>
      </w:r>
      <w:r w:rsidRPr="00770597">
        <w:rPr>
          <w:color w:val="000000" w:themeColor="text1"/>
        </w:rPr>
        <w:t xml:space="preserve">DISS is probably </w:t>
      </w:r>
      <w:r>
        <w:rPr>
          <w:color w:val="000000" w:themeColor="text1"/>
        </w:rPr>
        <w:t>‘</w:t>
      </w:r>
      <w:r w:rsidRPr="00770597">
        <w:rPr>
          <w:color w:val="000000" w:themeColor="text1"/>
        </w:rPr>
        <w:t>Defence Information Systems Service</w:t>
      </w:r>
      <w:r>
        <w:rPr>
          <w:color w:val="000000" w:themeColor="text1"/>
        </w:rPr>
        <w:t>’. ‘Pocket litter’ is the average contents of a person’s pocket, to give authenticity of an agent operating clandestinely, if searched.</w:t>
      </w:r>
    </w:p>
    <w:p w14:paraId="663BAD0F" w14:textId="77777777" w:rsidR="00B87D29" w:rsidRPr="00770597" w:rsidRDefault="00B87D29" w:rsidP="00B87D29">
      <w:pPr>
        <w:pStyle w:val="ListParagraph"/>
        <w:numPr>
          <w:ilvl w:val="0"/>
          <w:numId w:val="26"/>
        </w:numPr>
        <w:ind w:left="397" w:hanging="284"/>
        <w:jc w:val="both"/>
        <w:rPr>
          <w:color w:val="000000" w:themeColor="text1"/>
        </w:rPr>
      </w:pPr>
      <w:r>
        <w:rPr>
          <w:color w:val="000000" w:themeColor="text1"/>
        </w:rPr>
        <w:t xml:space="preserve"> </w:t>
      </w:r>
      <w:r w:rsidRPr="00770597">
        <w:rPr>
          <w:color w:val="000000" w:themeColor="text1"/>
        </w:rPr>
        <w:t xml:space="preserve">Seventh bullet point: </w:t>
      </w:r>
      <w:r>
        <w:rPr>
          <w:color w:val="000000" w:themeColor="text1"/>
        </w:rPr>
        <w:t>‘</w:t>
      </w:r>
      <w:r w:rsidRPr="00770597">
        <w:rPr>
          <w:color w:val="000000" w:themeColor="text1"/>
        </w:rPr>
        <w:t>12 July</w:t>
      </w:r>
      <w:r>
        <w:rPr>
          <w:color w:val="000000" w:themeColor="text1"/>
        </w:rPr>
        <w:t>’</w:t>
      </w:r>
      <w:r w:rsidRPr="00770597">
        <w:rPr>
          <w:color w:val="000000" w:themeColor="text1"/>
        </w:rPr>
        <w:t xml:space="preserve"> would have been date of return of Helms and Coleman to Langley. I do not know what CSCI is. Probably this line was about documents to be used  for ID if traveling, but not for actual use.</w:t>
      </w:r>
    </w:p>
    <w:p w14:paraId="1A6B1907" w14:textId="77777777" w:rsidR="00B87D29" w:rsidRDefault="00B87D29" w:rsidP="00B87D29">
      <w:pPr>
        <w:pStyle w:val="ListParagraph"/>
        <w:numPr>
          <w:ilvl w:val="0"/>
          <w:numId w:val="26"/>
        </w:numPr>
        <w:ind w:left="397" w:hanging="284"/>
        <w:jc w:val="both"/>
        <w:rPr>
          <w:color w:val="000000" w:themeColor="text1"/>
        </w:rPr>
      </w:pPr>
      <w:r w:rsidRPr="00770597">
        <w:rPr>
          <w:color w:val="000000" w:themeColor="text1"/>
        </w:rPr>
        <w:t>S/S etc se</w:t>
      </w:r>
      <w:r>
        <w:rPr>
          <w:color w:val="000000" w:themeColor="text1"/>
        </w:rPr>
        <w:t>e</w:t>
      </w:r>
      <w:r w:rsidRPr="00770597">
        <w:rPr>
          <w:color w:val="000000" w:themeColor="text1"/>
        </w:rPr>
        <w:t xml:space="preserve">ms to be about security for President at </w:t>
      </w:r>
      <w:r>
        <w:rPr>
          <w:color w:val="000000" w:themeColor="text1"/>
        </w:rPr>
        <w:t xml:space="preserve">both National </w:t>
      </w:r>
      <w:r w:rsidRPr="00770597">
        <w:rPr>
          <w:color w:val="000000" w:themeColor="text1"/>
        </w:rPr>
        <w:t>Congresses.</w:t>
      </w:r>
    </w:p>
    <w:p w14:paraId="19ABEFB2" w14:textId="77777777" w:rsidR="00B87D29" w:rsidRDefault="00B87D29" w:rsidP="00B87D29">
      <w:pPr>
        <w:jc w:val="both"/>
        <w:rPr>
          <w:color w:val="000000" w:themeColor="text1"/>
        </w:rPr>
      </w:pPr>
    </w:p>
    <w:p w14:paraId="74174472" w14:textId="77777777" w:rsidR="00B87D29" w:rsidRDefault="00B87D29" w:rsidP="00B87D29">
      <w:pPr>
        <w:jc w:val="both"/>
        <w:rPr>
          <w:color w:val="000000" w:themeColor="text1"/>
        </w:rPr>
      </w:pPr>
      <w:r w:rsidRPr="00E5334E">
        <w:rPr>
          <w:b/>
          <w:bCs/>
          <w:color w:val="000000" w:themeColor="text1"/>
        </w:rPr>
        <w:t>p. 278:</w:t>
      </w:r>
      <w:r>
        <w:rPr>
          <w:color w:val="000000" w:themeColor="text1"/>
        </w:rPr>
        <w:t xml:space="preserve">  is in continuity with p. 277 (as judged by sequence of dates for forward planning)</w:t>
      </w:r>
    </w:p>
    <w:p w14:paraId="3BA9BFE0" w14:textId="77777777" w:rsidR="00B87D29" w:rsidRDefault="00B87D29" w:rsidP="00B87D29">
      <w:pPr>
        <w:pStyle w:val="ListParagraph"/>
        <w:numPr>
          <w:ilvl w:val="0"/>
          <w:numId w:val="27"/>
        </w:numPr>
        <w:jc w:val="both"/>
        <w:rPr>
          <w:color w:val="000000" w:themeColor="text1"/>
        </w:rPr>
      </w:pPr>
      <w:r w:rsidRPr="00770597">
        <w:rPr>
          <w:color w:val="000000" w:themeColor="text1"/>
        </w:rPr>
        <w:t>‘29 Dec 1972.’</w:t>
      </w:r>
    </w:p>
    <w:p w14:paraId="7A32D4F4" w14:textId="77777777" w:rsidR="00B87D29" w:rsidRDefault="00B87D29" w:rsidP="00B87D29">
      <w:pPr>
        <w:pStyle w:val="ListParagraph"/>
        <w:numPr>
          <w:ilvl w:val="0"/>
          <w:numId w:val="27"/>
        </w:numPr>
        <w:jc w:val="both"/>
        <w:rPr>
          <w:color w:val="000000" w:themeColor="text1"/>
        </w:rPr>
      </w:pPr>
      <w:r w:rsidRPr="00770597">
        <w:rPr>
          <w:color w:val="000000" w:themeColor="text1"/>
        </w:rPr>
        <w:t>‘&lt;</w:t>
      </w:r>
      <w:r>
        <w:rPr>
          <w:color w:val="000000" w:themeColor="text1"/>
        </w:rPr>
        <w:t>illegible</w:t>
      </w:r>
      <w:r w:rsidRPr="00770597">
        <w:rPr>
          <w:color w:val="000000" w:themeColor="text1"/>
        </w:rPr>
        <w:t xml:space="preserve">&gt; </w:t>
      </w:r>
      <w:r w:rsidRPr="00D0372E">
        <w:rPr>
          <w:i/>
          <w:iCs/>
          <w:color w:val="000000" w:themeColor="text1"/>
        </w:rPr>
        <w:t>for AID/SS to Tom K’</w:t>
      </w:r>
    </w:p>
    <w:p w14:paraId="0B209A04" w14:textId="77777777" w:rsidR="00B87D29" w:rsidRPr="00770597" w:rsidRDefault="00B87D29" w:rsidP="00B87D29">
      <w:pPr>
        <w:pStyle w:val="ListParagraph"/>
        <w:numPr>
          <w:ilvl w:val="0"/>
          <w:numId w:val="27"/>
        </w:numPr>
        <w:jc w:val="both"/>
        <w:rPr>
          <w:color w:val="000000" w:themeColor="text1"/>
        </w:rPr>
      </w:pPr>
      <w:r w:rsidRPr="00770597">
        <w:rPr>
          <w:color w:val="000000" w:themeColor="text1"/>
        </w:rPr>
        <w:t>‘</w:t>
      </w:r>
      <w:r w:rsidRPr="00D0372E">
        <w:rPr>
          <w:i/>
          <w:iCs/>
          <w:color w:val="000000" w:themeColor="text1"/>
        </w:rPr>
        <w:t>Wanted 2 add sets. Will be used for intel cell ass by agents in intel dis &lt;?div&gt;. not aware of origin. No use unless assured necessary. Stringently controlled. Tom K approved. Passed by asci memo.</w:t>
      </w:r>
      <w:r w:rsidRPr="00770597">
        <w:rPr>
          <w:color w:val="000000" w:themeColor="text1"/>
        </w:rPr>
        <w:t>’</w:t>
      </w:r>
    </w:p>
    <w:p w14:paraId="7CC14B37" w14:textId="77777777" w:rsidR="00B87D29" w:rsidRDefault="00B87D29" w:rsidP="00B87D29">
      <w:pPr>
        <w:jc w:val="both"/>
        <w:rPr>
          <w:color w:val="000000" w:themeColor="text1"/>
        </w:rPr>
      </w:pPr>
      <w:r>
        <w:rPr>
          <w:color w:val="000000" w:themeColor="text1"/>
        </w:rPr>
        <w:t>COMMENT</w:t>
      </w:r>
      <w:r w:rsidRPr="00A93959">
        <w:rPr>
          <w:color w:val="000000" w:themeColor="text1"/>
        </w:rPr>
        <w:t xml:space="preserve"> </w:t>
      </w:r>
    </w:p>
    <w:p w14:paraId="1E6F6CED" w14:textId="77777777" w:rsidR="00B87D29" w:rsidRDefault="00B87D29" w:rsidP="00B87D29">
      <w:pPr>
        <w:pStyle w:val="ListParagraph"/>
        <w:numPr>
          <w:ilvl w:val="0"/>
          <w:numId w:val="28"/>
        </w:numPr>
        <w:ind w:left="397" w:hanging="284"/>
        <w:jc w:val="both"/>
        <w:rPr>
          <w:color w:val="000000" w:themeColor="text1"/>
        </w:rPr>
      </w:pPr>
      <w:r w:rsidRPr="00770597">
        <w:rPr>
          <w:color w:val="000000" w:themeColor="text1"/>
        </w:rPr>
        <w:t>If these are notes for 15/16 May 1972, the date 29 Dec 1972 implies that the meeting was involved is exact program of forward planning for the rest of the year</w:t>
      </w:r>
    </w:p>
    <w:p w14:paraId="33B281F6" w14:textId="77777777" w:rsidR="00B87D29" w:rsidRDefault="00B87D29" w:rsidP="00B87D29">
      <w:pPr>
        <w:pStyle w:val="ListParagraph"/>
        <w:numPr>
          <w:ilvl w:val="0"/>
          <w:numId w:val="28"/>
        </w:numPr>
        <w:ind w:left="397" w:hanging="284"/>
        <w:jc w:val="both"/>
        <w:rPr>
          <w:color w:val="000000" w:themeColor="text1"/>
        </w:rPr>
      </w:pPr>
      <w:r w:rsidRPr="0010561E">
        <w:rPr>
          <w:color w:val="000000" w:themeColor="text1"/>
        </w:rPr>
        <w:t>AID/SS: Agency for International Development</w:t>
      </w:r>
      <w:r>
        <w:rPr>
          <w:color w:val="000000" w:themeColor="text1"/>
        </w:rPr>
        <w:t>. Implies for overseas use.</w:t>
      </w:r>
    </w:p>
    <w:p w14:paraId="6230873E" w14:textId="77777777" w:rsidR="00B87D29" w:rsidRDefault="00B87D29" w:rsidP="00B87D29">
      <w:pPr>
        <w:pStyle w:val="ListParagraph"/>
        <w:numPr>
          <w:ilvl w:val="0"/>
          <w:numId w:val="28"/>
        </w:numPr>
        <w:ind w:left="397" w:hanging="284"/>
        <w:jc w:val="both"/>
        <w:rPr>
          <w:color w:val="000000" w:themeColor="text1"/>
        </w:rPr>
      </w:pPr>
      <w:r w:rsidRPr="00770597">
        <w:rPr>
          <w:color w:val="000000" w:themeColor="text1"/>
        </w:rPr>
        <w:t xml:space="preserve">Tom K = Tom </w:t>
      </w:r>
      <w:proofErr w:type="spellStart"/>
      <w:r w:rsidRPr="00770597">
        <w:rPr>
          <w:color w:val="000000" w:themeColor="text1"/>
        </w:rPr>
        <w:t>Karramessines</w:t>
      </w:r>
      <w:proofErr w:type="spellEnd"/>
      <w:r w:rsidRPr="00770597">
        <w:rPr>
          <w:color w:val="000000" w:themeColor="text1"/>
        </w:rPr>
        <w:t xml:space="preserve"> (Director of Plans; later Director of Operations)</w:t>
      </w:r>
    </w:p>
    <w:p w14:paraId="7AC13D4C" w14:textId="77777777" w:rsidR="00B87D29" w:rsidRDefault="00B87D29" w:rsidP="00B87D29">
      <w:pPr>
        <w:pStyle w:val="ListParagraph"/>
        <w:numPr>
          <w:ilvl w:val="0"/>
          <w:numId w:val="28"/>
        </w:numPr>
        <w:ind w:left="397" w:hanging="284"/>
        <w:jc w:val="both"/>
        <w:rPr>
          <w:color w:val="000000" w:themeColor="text1"/>
        </w:rPr>
      </w:pPr>
      <w:r>
        <w:rPr>
          <w:color w:val="000000" w:themeColor="text1"/>
        </w:rPr>
        <w:t xml:space="preserve">‘Wanted </w:t>
      </w:r>
      <w:r>
        <w:rPr>
          <w:i/>
          <w:iCs/>
          <w:color w:val="000000" w:themeColor="text1"/>
        </w:rPr>
        <w:t xml:space="preserve">2 added sets. Will be used for intel cell ass by agents in intel dis&lt;?div&gt; etc’ </w:t>
      </w:r>
      <w:r>
        <w:rPr>
          <w:color w:val="000000" w:themeColor="text1"/>
        </w:rPr>
        <w:t xml:space="preserve">Equipment or documents for intelligence agents, </w:t>
      </w:r>
      <w:r w:rsidRPr="00770597">
        <w:rPr>
          <w:i/>
          <w:iCs/>
          <w:color w:val="000000" w:themeColor="text1"/>
        </w:rPr>
        <w:t>Ass:</w:t>
      </w:r>
      <w:r w:rsidRPr="00770597">
        <w:rPr>
          <w:color w:val="000000" w:themeColor="text1"/>
        </w:rPr>
        <w:t xml:space="preserve"> </w:t>
      </w:r>
      <w:r>
        <w:rPr>
          <w:color w:val="000000" w:themeColor="text1"/>
        </w:rPr>
        <w:t xml:space="preserve">probably </w:t>
      </w:r>
      <w:r w:rsidRPr="00770597">
        <w:rPr>
          <w:color w:val="000000" w:themeColor="text1"/>
        </w:rPr>
        <w:t>Australian secret service</w:t>
      </w:r>
      <w:r>
        <w:rPr>
          <w:color w:val="000000" w:themeColor="text1"/>
        </w:rPr>
        <w:t>, but tightly controlled.</w:t>
      </w:r>
    </w:p>
    <w:p w14:paraId="62597C67" w14:textId="77777777" w:rsidR="00B87D29" w:rsidRDefault="00B87D29" w:rsidP="00B87D29">
      <w:pPr>
        <w:pStyle w:val="ListParagraph"/>
        <w:numPr>
          <w:ilvl w:val="0"/>
          <w:numId w:val="28"/>
        </w:numPr>
        <w:ind w:left="397" w:hanging="284"/>
        <w:jc w:val="both"/>
        <w:rPr>
          <w:color w:val="000000" w:themeColor="text1"/>
        </w:rPr>
      </w:pPr>
      <w:r>
        <w:rPr>
          <w:color w:val="000000" w:themeColor="text1"/>
        </w:rPr>
        <w:t xml:space="preserve"> </w:t>
      </w:r>
      <w:r w:rsidRPr="00554E9D">
        <w:rPr>
          <w:color w:val="000000" w:themeColor="text1"/>
        </w:rPr>
        <w:t>ASIC: Air &amp; Space Interoperability Council.</w:t>
      </w:r>
    </w:p>
    <w:p w14:paraId="1E06558F" w14:textId="77777777" w:rsidR="00B87D29" w:rsidRPr="00D0372E" w:rsidRDefault="00B87D29" w:rsidP="00B87D29">
      <w:pPr>
        <w:pStyle w:val="ListParagraph"/>
        <w:numPr>
          <w:ilvl w:val="0"/>
          <w:numId w:val="28"/>
        </w:numPr>
        <w:ind w:left="397" w:hanging="284"/>
        <w:jc w:val="both"/>
        <w:rPr>
          <w:color w:val="000000" w:themeColor="text1"/>
        </w:rPr>
      </w:pPr>
      <w:r w:rsidRPr="00D0372E">
        <w:rPr>
          <w:color w:val="000000" w:themeColor="text1"/>
        </w:rPr>
        <w:t>The operation, probably using Australian intelligence personnel, plus equipment and/or finance from CIA, dated 29 December was probably linked to action against Allende’s government in Chile. By April 1973, this was a severe source of international tension, when Whitlam closed the station in Santiago. ‘</w:t>
      </w:r>
      <w:r w:rsidRPr="00D0372E">
        <w:rPr>
          <w:color w:val="414042"/>
          <w:shd w:val="clear" w:color="auto" w:fill="FFFFFF"/>
        </w:rPr>
        <w:t>Prime Minister Whitlam’s decision to shutter the operation: if Australia’s role in Chile at the behest of the CIA became public, “</w:t>
      </w:r>
      <w:r w:rsidRPr="00D0372E">
        <w:rPr>
          <w:i/>
          <w:iCs/>
          <w:color w:val="414042"/>
          <w:shd w:val="clear" w:color="auto" w:fill="FFFFFF"/>
        </w:rPr>
        <w:t>he would find himself in an extremely difficult political situation as, quite clearly, it would be impossible for him to present the MO9 presence in Santiago as being in the direct Australian national interest</w:t>
      </w:r>
      <w:r w:rsidRPr="00D0372E">
        <w:rPr>
          <w:color w:val="414042"/>
          <w:shd w:val="clear" w:color="auto" w:fill="FFFFFF"/>
        </w:rPr>
        <w:t>.”’</w:t>
      </w:r>
      <w:r>
        <w:rPr>
          <w:rStyle w:val="FootnoteReference"/>
          <w:color w:val="414042"/>
          <w:shd w:val="clear" w:color="auto" w:fill="FFFFFF"/>
        </w:rPr>
        <w:footnoteReference w:id="8"/>
      </w:r>
    </w:p>
    <w:p w14:paraId="740D1621" w14:textId="77777777" w:rsidR="00B87D29" w:rsidRDefault="00B87D29" w:rsidP="00B87D29">
      <w:pPr>
        <w:jc w:val="both"/>
        <w:rPr>
          <w:color w:val="000000" w:themeColor="text1"/>
        </w:rPr>
      </w:pPr>
    </w:p>
    <w:p w14:paraId="3516DF42" w14:textId="77777777" w:rsidR="00B87D29" w:rsidRDefault="00B87D29" w:rsidP="00B87D29">
      <w:pPr>
        <w:jc w:val="both"/>
        <w:rPr>
          <w:b/>
          <w:bCs/>
          <w:color w:val="000000" w:themeColor="text1"/>
        </w:rPr>
      </w:pPr>
      <w:r>
        <w:rPr>
          <w:b/>
          <w:bCs/>
          <w:color w:val="000000" w:themeColor="text1"/>
        </w:rPr>
        <w:t>p. 279:</w:t>
      </w:r>
    </w:p>
    <w:p w14:paraId="497FB6C6" w14:textId="77777777" w:rsidR="00B87D29" w:rsidRDefault="00B87D29" w:rsidP="00B87D29">
      <w:pPr>
        <w:pStyle w:val="ListParagraph"/>
        <w:numPr>
          <w:ilvl w:val="0"/>
          <w:numId w:val="29"/>
        </w:numPr>
        <w:jc w:val="both"/>
        <w:rPr>
          <w:color w:val="000000"/>
        </w:rPr>
      </w:pPr>
      <w:r w:rsidRPr="00F05920">
        <w:rPr>
          <w:color w:val="000000"/>
        </w:rPr>
        <w:t>‘Bruce Clarke –‘</w:t>
      </w:r>
    </w:p>
    <w:p w14:paraId="4393B4ED" w14:textId="77777777" w:rsidR="00B87D29" w:rsidRPr="00F05920" w:rsidRDefault="00B87D29" w:rsidP="00B87D29">
      <w:pPr>
        <w:pStyle w:val="ListParagraph"/>
        <w:numPr>
          <w:ilvl w:val="0"/>
          <w:numId w:val="29"/>
        </w:numPr>
        <w:jc w:val="both"/>
        <w:rPr>
          <w:color w:val="000000"/>
        </w:rPr>
      </w:pPr>
      <w:r w:rsidRPr="00F05920">
        <w:rPr>
          <w:color w:val="000000"/>
        </w:rPr>
        <w:lastRenderedPageBreak/>
        <w:t xml:space="preserve">‘Bill </w:t>
      </w:r>
      <w:proofErr w:type="spellStart"/>
      <w:r w:rsidRPr="00F05920">
        <w:rPr>
          <w:color w:val="000000"/>
        </w:rPr>
        <w:t>Christ</w:t>
      </w:r>
      <w:r>
        <w:rPr>
          <w:color w:val="000000"/>
        </w:rPr>
        <w:t>i</w:t>
      </w:r>
      <w:r w:rsidRPr="00F05920">
        <w:rPr>
          <w:color w:val="000000"/>
        </w:rPr>
        <w:t>son</w:t>
      </w:r>
      <w:proofErr w:type="spellEnd"/>
      <w:r w:rsidRPr="00F05920">
        <w:rPr>
          <w:color w:val="000000"/>
        </w:rPr>
        <w:t>, SAVA, in Bldg. Clarke called Bill. He knew subjects &amp; would take care of.’</w:t>
      </w:r>
    </w:p>
    <w:p w14:paraId="1490D0A0" w14:textId="77777777" w:rsidR="00B87D29" w:rsidRDefault="00B87D29" w:rsidP="00B87D29">
      <w:pPr>
        <w:jc w:val="both"/>
        <w:rPr>
          <w:color w:val="000000"/>
        </w:rPr>
      </w:pPr>
      <w:r>
        <w:rPr>
          <w:color w:val="000000"/>
        </w:rPr>
        <w:t xml:space="preserve">COMMENT: </w:t>
      </w:r>
    </w:p>
    <w:p w14:paraId="12A04C84" w14:textId="77777777" w:rsidR="00B87D29" w:rsidRDefault="00B87D29" w:rsidP="00B87D29">
      <w:pPr>
        <w:jc w:val="both"/>
        <w:rPr>
          <w:color w:val="000000"/>
        </w:rPr>
      </w:pPr>
      <w:r>
        <w:rPr>
          <w:color w:val="000000"/>
        </w:rPr>
        <w:t>(</w:t>
      </w:r>
      <w:proofErr w:type="spellStart"/>
      <w:r>
        <w:rPr>
          <w:color w:val="000000"/>
        </w:rPr>
        <w:t>i</w:t>
      </w:r>
      <w:proofErr w:type="spellEnd"/>
      <w:r>
        <w:rPr>
          <w:color w:val="000000"/>
        </w:rPr>
        <w:t>) Bruce Clarke: Military person in charge of long siege in Vietnam ion 1968. Returned to UCLA to work on PhD Thesis, but had to abandon this because of need for officers in Vietnam again.</w:t>
      </w:r>
    </w:p>
    <w:p w14:paraId="2AA414E2" w14:textId="77777777" w:rsidR="00B87D29" w:rsidRDefault="00B87D29" w:rsidP="00B87D29">
      <w:pPr>
        <w:jc w:val="both"/>
        <w:rPr>
          <w:color w:val="000000"/>
        </w:rPr>
      </w:pPr>
      <w:r>
        <w:rPr>
          <w:color w:val="000000"/>
        </w:rPr>
        <w:t xml:space="preserve">(ii) WA </w:t>
      </w:r>
      <w:proofErr w:type="spellStart"/>
      <w:r>
        <w:rPr>
          <w:color w:val="000000"/>
        </w:rPr>
        <w:t>Christison</w:t>
      </w:r>
      <w:proofErr w:type="spellEnd"/>
      <w:r>
        <w:rPr>
          <w:color w:val="000000"/>
        </w:rPr>
        <w:t xml:space="preserve">, (‘Bill’) senior analyst for CIA. In 1970s became National Intelligence Officer for South Asia, South East Asia and Africa. On 28 June 1972 (day before Helms travels),  meeting of 14 defence/intelligence chiefs including Kissinger, William Sutherland, Helms </w:t>
      </w:r>
      <w:proofErr w:type="spellStart"/>
      <w:r>
        <w:rPr>
          <w:color w:val="000000"/>
        </w:rPr>
        <w:t>Christison</w:t>
      </w:r>
      <w:proofErr w:type="spellEnd"/>
      <w:r>
        <w:rPr>
          <w:color w:val="000000"/>
        </w:rPr>
        <w:t xml:space="preserve">.  </w:t>
      </w:r>
      <w:proofErr w:type="spellStart"/>
      <w:r>
        <w:rPr>
          <w:color w:val="000000"/>
        </w:rPr>
        <w:t>Christison</w:t>
      </w:r>
      <w:proofErr w:type="spellEnd"/>
      <w:r>
        <w:rPr>
          <w:color w:val="000000"/>
        </w:rPr>
        <w:t xml:space="preserve"> had produced a paper on situation in Vietnam which was widely praised. </w:t>
      </w:r>
    </w:p>
    <w:p w14:paraId="73C1ED07" w14:textId="77777777" w:rsidR="00B87D29" w:rsidRDefault="00B87D29" w:rsidP="00B87D29">
      <w:pPr>
        <w:jc w:val="both"/>
        <w:rPr>
          <w:color w:val="000000"/>
        </w:rPr>
      </w:pPr>
      <w:r>
        <w:rPr>
          <w:color w:val="000000"/>
        </w:rPr>
        <w:t>(iii) SAVA= Special Administration for Vietnamese Affairs</w:t>
      </w:r>
    </w:p>
    <w:p w14:paraId="71AF17F5" w14:textId="77777777" w:rsidR="00B87D29" w:rsidRDefault="00B87D29" w:rsidP="00B87D29">
      <w:pPr>
        <w:jc w:val="both"/>
        <w:rPr>
          <w:color w:val="000000"/>
        </w:rPr>
      </w:pPr>
      <w:r>
        <w:rPr>
          <w:color w:val="000000"/>
        </w:rPr>
        <w:t xml:space="preserve">(iv) This note in the minutes on 15/16 May was probably Clarke assigning to </w:t>
      </w:r>
      <w:proofErr w:type="spellStart"/>
      <w:r>
        <w:rPr>
          <w:color w:val="000000"/>
        </w:rPr>
        <w:t>Christison</w:t>
      </w:r>
      <w:proofErr w:type="spellEnd"/>
      <w:r>
        <w:rPr>
          <w:color w:val="000000"/>
        </w:rPr>
        <w:t xml:space="preserve"> the task of producing the paper tabled at 28 June meeting</w:t>
      </w:r>
    </w:p>
    <w:p w14:paraId="6536F9ED" w14:textId="77777777" w:rsidR="00B87D29" w:rsidRDefault="00B87D29" w:rsidP="00B87D29">
      <w:pPr>
        <w:jc w:val="both"/>
        <w:rPr>
          <w:lang w:val="en-US"/>
        </w:rPr>
      </w:pPr>
    </w:p>
    <w:p w14:paraId="091EF6E8" w14:textId="77777777" w:rsidR="00B87D29" w:rsidRDefault="00B87D29" w:rsidP="00B87D29">
      <w:pPr>
        <w:jc w:val="both"/>
        <w:rPr>
          <w:b/>
          <w:bCs/>
          <w:color w:val="000000"/>
        </w:rPr>
      </w:pPr>
      <w:r>
        <w:rPr>
          <w:b/>
          <w:bCs/>
          <w:color w:val="000000"/>
        </w:rPr>
        <w:t>p. 280</w:t>
      </w:r>
    </w:p>
    <w:p w14:paraId="03F2D4C9" w14:textId="77777777" w:rsidR="00B87D29" w:rsidRDefault="00B87D29" w:rsidP="00B87D29">
      <w:pPr>
        <w:jc w:val="both"/>
        <w:rPr>
          <w:b/>
          <w:bCs/>
          <w:color w:val="000000"/>
        </w:rPr>
      </w:pPr>
      <w:r>
        <w:rPr>
          <w:i/>
          <w:iCs/>
          <w:color w:val="000000" w:themeColor="text1"/>
        </w:rPr>
        <w:t>Appears to be a summary at end of meeting of personnel involved, and who does what</w:t>
      </w:r>
    </w:p>
    <w:p w14:paraId="15D9E6D5" w14:textId="77777777" w:rsidR="00B87D29" w:rsidRDefault="00B87D29" w:rsidP="00B87D29">
      <w:pPr>
        <w:pStyle w:val="ListParagraph"/>
        <w:numPr>
          <w:ilvl w:val="0"/>
          <w:numId w:val="30"/>
        </w:numPr>
        <w:ind w:left="397" w:hanging="284"/>
        <w:jc w:val="both"/>
        <w:rPr>
          <w:color w:val="000000"/>
        </w:rPr>
      </w:pPr>
      <w:r w:rsidRPr="001F1114">
        <w:rPr>
          <w:b/>
          <w:bCs/>
          <w:color w:val="000000"/>
        </w:rPr>
        <w:t>‘</w:t>
      </w:r>
      <w:r w:rsidRPr="001F1114">
        <w:rPr>
          <w:color w:val="000000"/>
        </w:rPr>
        <w:t>Krueger’</w:t>
      </w:r>
    </w:p>
    <w:p w14:paraId="63793B9D" w14:textId="77777777" w:rsidR="00B87D29" w:rsidRDefault="00B87D29" w:rsidP="00B87D29">
      <w:pPr>
        <w:pStyle w:val="ListParagraph"/>
        <w:numPr>
          <w:ilvl w:val="0"/>
          <w:numId w:val="30"/>
        </w:numPr>
        <w:ind w:left="397" w:hanging="284"/>
        <w:jc w:val="both"/>
        <w:rPr>
          <w:color w:val="000000"/>
        </w:rPr>
      </w:pPr>
      <w:r w:rsidRPr="001F1114">
        <w:rPr>
          <w:color w:val="000000"/>
        </w:rPr>
        <w:t>‘4 including Helms All overseas’</w:t>
      </w:r>
    </w:p>
    <w:p w14:paraId="3CF0E5C1" w14:textId="77777777" w:rsidR="00B87D29" w:rsidRDefault="00B87D29" w:rsidP="00B87D29">
      <w:pPr>
        <w:pStyle w:val="ListParagraph"/>
        <w:numPr>
          <w:ilvl w:val="0"/>
          <w:numId w:val="30"/>
        </w:numPr>
        <w:ind w:left="397" w:hanging="284"/>
        <w:jc w:val="both"/>
        <w:rPr>
          <w:color w:val="000000"/>
        </w:rPr>
      </w:pPr>
      <w:r w:rsidRPr="001F1114">
        <w:rPr>
          <w:color w:val="000000"/>
        </w:rPr>
        <w:t>‘2 COS in past but now no checked out monthly’</w:t>
      </w:r>
    </w:p>
    <w:p w14:paraId="00AAF04A" w14:textId="77777777" w:rsidR="00B87D29" w:rsidRDefault="00B87D29" w:rsidP="00B87D29">
      <w:pPr>
        <w:pStyle w:val="ListParagraph"/>
        <w:numPr>
          <w:ilvl w:val="0"/>
          <w:numId w:val="30"/>
        </w:numPr>
        <w:ind w:left="397" w:hanging="284"/>
        <w:jc w:val="both"/>
        <w:rPr>
          <w:color w:val="000000"/>
        </w:rPr>
      </w:pPr>
      <w:r w:rsidRPr="001F1114">
        <w:rPr>
          <w:color w:val="000000"/>
        </w:rPr>
        <w:t>‘With liaison for air support’</w:t>
      </w:r>
    </w:p>
    <w:p w14:paraId="38D0EBD3" w14:textId="77777777" w:rsidR="00B87D29" w:rsidRPr="001F1114" w:rsidRDefault="00B87D29" w:rsidP="00B87D29">
      <w:pPr>
        <w:pStyle w:val="ListParagraph"/>
        <w:numPr>
          <w:ilvl w:val="0"/>
          <w:numId w:val="30"/>
        </w:numPr>
        <w:ind w:left="397" w:hanging="284"/>
        <w:jc w:val="both"/>
        <w:rPr>
          <w:color w:val="000000"/>
        </w:rPr>
      </w:pPr>
      <w:r w:rsidRPr="001F1114">
        <w:rPr>
          <w:color w:val="FF0000"/>
        </w:rPr>
        <w:t>‘</w:t>
      </w:r>
      <w:r w:rsidRPr="001F1114">
        <w:rPr>
          <w:color w:val="000000" w:themeColor="text1"/>
        </w:rPr>
        <w:t>seek and find, will confirm’</w:t>
      </w:r>
    </w:p>
    <w:p w14:paraId="41F3C62F" w14:textId="77777777" w:rsidR="00B87D29" w:rsidRDefault="00B87D29" w:rsidP="00B87D29">
      <w:pPr>
        <w:jc w:val="both"/>
        <w:rPr>
          <w:color w:val="000000" w:themeColor="text1"/>
        </w:rPr>
      </w:pPr>
      <w:r>
        <w:rPr>
          <w:color w:val="000000" w:themeColor="text1"/>
        </w:rPr>
        <w:t>COMMENT</w:t>
      </w:r>
    </w:p>
    <w:p w14:paraId="4006D7C9" w14:textId="77777777" w:rsidR="00B87D29" w:rsidRDefault="00B87D29" w:rsidP="00B87D29">
      <w:pPr>
        <w:jc w:val="both"/>
        <w:rPr>
          <w:color w:val="000000" w:themeColor="text1"/>
        </w:rPr>
      </w:pPr>
      <w:r>
        <w:rPr>
          <w:color w:val="000000" w:themeColor="text1"/>
        </w:rPr>
        <w:t>(</w:t>
      </w:r>
      <w:proofErr w:type="spellStart"/>
      <w:r>
        <w:rPr>
          <w:color w:val="000000" w:themeColor="text1"/>
        </w:rPr>
        <w:t>i</w:t>
      </w:r>
      <w:proofErr w:type="spellEnd"/>
      <w:r>
        <w:rPr>
          <w:color w:val="000000" w:themeColor="text1"/>
        </w:rPr>
        <w:t>)</w:t>
      </w:r>
      <w:r w:rsidRPr="00E864EF">
        <w:rPr>
          <w:color w:val="000000" w:themeColor="text1"/>
        </w:rPr>
        <w:t xml:space="preserve"> </w:t>
      </w:r>
      <w:r>
        <w:rPr>
          <w:color w:val="000000" w:themeColor="text1"/>
        </w:rPr>
        <w:t>Krueger: Richard A. Krueger, deputy chief in TSD; also arranging air support</w:t>
      </w:r>
    </w:p>
    <w:p w14:paraId="61910446" w14:textId="77777777" w:rsidR="00B87D29" w:rsidRDefault="00B87D29" w:rsidP="00B87D29">
      <w:pPr>
        <w:jc w:val="both"/>
        <w:rPr>
          <w:color w:val="000000" w:themeColor="text1"/>
        </w:rPr>
      </w:pPr>
      <w:r w:rsidRPr="00003B3C">
        <w:rPr>
          <w:color w:val="000000" w:themeColor="text1"/>
        </w:rPr>
        <w:t>https://erenow.net/ww/spycraft-secret-history-of-cias-spytechs/35.php</w:t>
      </w:r>
    </w:p>
    <w:p w14:paraId="135DCB7F" w14:textId="77777777" w:rsidR="00B87D29" w:rsidRDefault="00B87D29" w:rsidP="00B87D29">
      <w:pPr>
        <w:jc w:val="both"/>
        <w:rPr>
          <w:i/>
          <w:iCs/>
          <w:color w:val="3B3B3B"/>
          <w:shd w:val="clear" w:color="auto" w:fill="FFFFFF"/>
        </w:rPr>
      </w:pPr>
      <w:r w:rsidRPr="001F1114">
        <w:rPr>
          <w:i/>
          <w:iCs/>
          <w:color w:val="3B3B3B"/>
          <w:shd w:val="clear" w:color="auto" w:fill="FFFFFF"/>
        </w:rPr>
        <w:t xml:space="preserve">In 1962, </w:t>
      </w:r>
      <w:proofErr w:type="spellStart"/>
      <w:r w:rsidRPr="001F1114">
        <w:rPr>
          <w:i/>
          <w:iCs/>
          <w:color w:val="3B3B3B"/>
          <w:shd w:val="clear" w:color="auto" w:fill="FFFFFF"/>
        </w:rPr>
        <w:t>Dr.</w:t>
      </w:r>
      <w:proofErr w:type="spellEnd"/>
      <w:r w:rsidRPr="001F1114">
        <w:rPr>
          <w:i/>
          <w:iCs/>
          <w:color w:val="3B3B3B"/>
          <w:shd w:val="clear" w:color="auto" w:fill="FFFFFF"/>
        </w:rPr>
        <w:t xml:space="preserve"> Gottlieb, who had been Chief of R&amp;D for TSD, was promoted to Deputy Chief/TSD under Seymour Russell. Richard Krueger replaced </w:t>
      </w:r>
      <w:proofErr w:type="spellStart"/>
      <w:r w:rsidRPr="001F1114">
        <w:rPr>
          <w:i/>
          <w:iCs/>
          <w:color w:val="3B3B3B"/>
          <w:shd w:val="clear" w:color="auto" w:fill="FFFFFF"/>
        </w:rPr>
        <w:t>Dr.</w:t>
      </w:r>
      <w:proofErr w:type="spellEnd"/>
      <w:r w:rsidRPr="001F1114">
        <w:rPr>
          <w:i/>
          <w:iCs/>
          <w:color w:val="3B3B3B"/>
          <w:shd w:val="clear" w:color="auto" w:fill="FFFFFF"/>
        </w:rPr>
        <w:t xml:space="preserve"> Gottlieb as Chief of R&amp;D for TSD but was not initially briefed on any of the MKULTRA projects, which continued to report to Gottlieb. Following the IG report, however, Krueger was “read into the program” and developed a process for phasing out over three years all remaining projects. Three years were required to close down the projects through orderly steps that would not expose the covert relationships or compromise the security of the participating institutions and individuals as well as fulfil government contractual obligations to the parties</w:t>
      </w:r>
    </w:p>
    <w:p w14:paraId="1054875A" w14:textId="77777777" w:rsidR="00B87D29" w:rsidRPr="004A1071" w:rsidRDefault="00B87D29" w:rsidP="00B87D29">
      <w:pPr>
        <w:jc w:val="both"/>
        <w:rPr>
          <w:color w:val="000000" w:themeColor="text1"/>
        </w:rPr>
      </w:pPr>
      <w:r w:rsidRPr="004A1071">
        <w:rPr>
          <w:color w:val="000000" w:themeColor="text1"/>
          <w:shd w:val="clear" w:color="auto" w:fill="FFFFFF"/>
        </w:rPr>
        <w:t xml:space="preserve">(ii) </w:t>
      </w:r>
      <w:r w:rsidRPr="004A1071">
        <w:rPr>
          <w:color w:val="000000" w:themeColor="text1"/>
        </w:rPr>
        <w:t>NB: All this detail has been struck through with a diagonal line; and to the right of the words ‘. . .out monthly’, in different handwriting – I am told -  the words ‘all WRONG’</w:t>
      </w:r>
    </w:p>
    <w:p w14:paraId="15D954B9" w14:textId="77777777" w:rsidR="00B87D29" w:rsidRDefault="00B87D29" w:rsidP="00B87D29">
      <w:pPr>
        <w:jc w:val="both"/>
        <w:rPr>
          <w:color w:val="000000" w:themeColor="text1"/>
        </w:rPr>
      </w:pPr>
      <w:r w:rsidRPr="004A1071">
        <w:rPr>
          <w:color w:val="000000" w:themeColor="text1"/>
        </w:rPr>
        <w:t>Inference</w:t>
      </w:r>
      <w:r>
        <w:rPr>
          <w:color w:val="000000" w:themeColor="text1"/>
        </w:rPr>
        <w:t>s</w:t>
      </w:r>
      <w:r w:rsidRPr="004A1071">
        <w:rPr>
          <w:color w:val="000000" w:themeColor="text1"/>
        </w:rPr>
        <w:t xml:space="preserve">: </w:t>
      </w:r>
    </w:p>
    <w:p w14:paraId="4D940C8E" w14:textId="77777777" w:rsidR="00B87D29" w:rsidRDefault="00B87D29" w:rsidP="00B87D29">
      <w:pPr>
        <w:pStyle w:val="ListParagraph"/>
        <w:numPr>
          <w:ilvl w:val="0"/>
          <w:numId w:val="32"/>
        </w:numPr>
        <w:ind w:left="568" w:hanging="284"/>
        <w:jc w:val="both"/>
        <w:rPr>
          <w:color w:val="000000" w:themeColor="text1"/>
        </w:rPr>
      </w:pPr>
      <w:r w:rsidRPr="004A1071">
        <w:rPr>
          <w:color w:val="000000" w:themeColor="text1"/>
        </w:rPr>
        <w:t>This detail, monitored by someone at a higher level before a typed version was produced, ordered that this be excluded</w:t>
      </w:r>
    </w:p>
    <w:p w14:paraId="43B28B23" w14:textId="77777777" w:rsidR="00B87D29" w:rsidRPr="00D0372E" w:rsidRDefault="00B87D29" w:rsidP="00B87D29">
      <w:pPr>
        <w:pStyle w:val="ListParagraph"/>
        <w:numPr>
          <w:ilvl w:val="0"/>
          <w:numId w:val="32"/>
        </w:numPr>
        <w:ind w:left="568" w:hanging="284"/>
        <w:jc w:val="both"/>
        <w:rPr>
          <w:b/>
          <w:bCs/>
          <w:color w:val="000000" w:themeColor="text1"/>
        </w:rPr>
      </w:pPr>
      <w:r w:rsidRPr="00D0372E">
        <w:rPr>
          <w:b/>
          <w:bCs/>
          <w:color w:val="000000" w:themeColor="text1"/>
        </w:rPr>
        <w:t>The lines seem to refer to overseas travel, for Helms and 3 other</w:t>
      </w:r>
    </w:p>
    <w:p w14:paraId="3390989B" w14:textId="77777777" w:rsidR="00B87D29" w:rsidRDefault="00B87D29" w:rsidP="00B87D29">
      <w:pPr>
        <w:pStyle w:val="ListParagraph"/>
        <w:numPr>
          <w:ilvl w:val="0"/>
          <w:numId w:val="32"/>
        </w:numPr>
        <w:ind w:left="568" w:hanging="284"/>
        <w:jc w:val="both"/>
        <w:rPr>
          <w:color w:val="000000" w:themeColor="text1"/>
        </w:rPr>
      </w:pPr>
      <w:r w:rsidRPr="004A1071">
        <w:rPr>
          <w:color w:val="000000" w:themeColor="text1"/>
        </w:rPr>
        <w:t>2 COS= two Chiefs of Station</w:t>
      </w:r>
    </w:p>
    <w:p w14:paraId="4D3B3272" w14:textId="77777777" w:rsidR="00B87D29" w:rsidRDefault="00B87D29" w:rsidP="00B87D29">
      <w:pPr>
        <w:pStyle w:val="ListParagraph"/>
        <w:numPr>
          <w:ilvl w:val="0"/>
          <w:numId w:val="32"/>
        </w:numPr>
        <w:ind w:left="568" w:hanging="284"/>
        <w:jc w:val="both"/>
        <w:rPr>
          <w:color w:val="000000" w:themeColor="text1"/>
        </w:rPr>
      </w:pPr>
      <w:r>
        <w:rPr>
          <w:color w:val="000000" w:themeColor="text1"/>
        </w:rPr>
        <w:t xml:space="preserve">Third &amp; fourth bullet points </w:t>
      </w:r>
      <w:r w:rsidRPr="004A1071">
        <w:rPr>
          <w:color w:val="000000" w:themeColor="text1"/>
        </w:rPr>
        <w:t xml:space="preserve">are compatible with travel to </w:t>
      </w:r>
      <w:r>
        <w:rPr>
          <w:color w:val="000000" w:themeColor="text1"/>
        </w:rPr>
        <w:t xml:space="preserve">Australia </w:t>
      </w:r>
      <w:r w:rsidRPr="004A1071">
        <w:rPr>
          <w:color w:val="000000" w:themeColor="text1"/>
        </w:rPr>
        <w:t>and N</w:t>
      </w:r>
      <w:r>
        <w:rPr>
          <w:color w:val="000000" w:themeColor="text1"/>
        </w:rPr>
        <w:t xml:space="preserve">ew </w:t>
      </w:r>
      <w:r w:rsidRPr="004A1071">
        <w:rPr>
          <w:color w:val="000000" w:themeColor="text1"/>
        </w:rPr>
        <w:t>Z</w:t>
      </w:r>
      <w:r>
        <w:rPr>
          <w:color w:val="000000" w:themeColor="text1"/>
        </w:rPr>
        <w:t>ealand</w:t>
      </w:r>
    </w:p>
    <w:p w14:paraId="730B2BD5" w14:textId="77777777" w:rsidR="00B87D29" w:rsidRPr="004A1071" w:rsidRDefault="00B87D29" w:rsidP="00B87D29">
      <w:pPr>
        <w:pStyle w:val="ListParagraph"/>
        <w:numPr>
          <w:ilvl w:val="0"/>
          <w:numId w:val="32"/>
        </w:numPr>
        <w:ind w:left="568" w:hanging="284"/>
        <w:jc w:val="both"/>
        <w:rPr>
          <w:color w:val="000000" w:themeColor="text1"/>
        </w:rPr>
      </w:pPr>
      <w:r w:rsidRPr="004A1071">
        <w:rPr>
          <w:color w:val="000000" w:themeColor="text1"/>
        </w:rPr>
        <w:t>The secrecy inferred</w:t>
      </w:r>
      <w:r>
        <w:rPr>
          <w:color w:val="000000" w:themeColor="text1"/>
        </w:rPr>
        <w:t xml:space="preserve"> by the overwriting</w:t>
      </w:r>
      <w:r w:rsidRPr="004A1071">
        <w:rPr>
          <w:color w:val="000000" w:themeColor="text1"/>
        </w:rPr>
        <w:t xml:space="preserve"> </w:t>
      </w:r>
      <w:r>
        <w:rPr>
          <w:color w:val="000000" w:themeColor="text1"/>
        </w:rPr>
        <w:t xml:space="preserve">could be </w:t>
      </w:r>
      <w:r w:rsidRPr="004A1071">
        <w:rPr>
          <w:color w:val="000000" w:themeColor="text1"/>
        </w:rPr>
        <w:t xml:space="preserve">about </w:t>
      </w:r>
      <w:r>
        <w:rPr>
          <w:color w:val="000000" w:themeColor="text1"/>
        </w:rPr>
        <w:t>Australia</w:t>
      </w:r>
      <w:r w:rsidRPr="004A1071">
        <w:rPr>
          <w:color w:val="000000" w:themeColor="text1"/>
        </w:rPr>
        <w:t xml:space="preserve"> and NZ as also </w:t>
      </w:r>
      <w:r>
        <w:rPr>
          <w:color w:val="000000" w:themeColor="text1"/>
        </w:rPr>
        <w:t>indicated</w:t>
      </w:r>
      <w:r w:rsidRPr="004A1071">
        <w:rPr>
          <w:color w:val="000000" w:themeColor="text1"/>
        </w:rPr>
        <w:t xml:space="preserve"> in other documents </w:t>
      </w:r>
    </w:p>
    <w:p w14:paraId="0E9D8437" w14:textId="77777777" w:rsidR="00B87D29" w:rsidRDefault="00B87D29" w:rsidP="00B87D29">
      <w:pPr>
        <w:pStyle w:val="ListParagraph"/>
        <w:numPr>
          <w:ilvl w:val="0"/>
          <w:numId w:val="31"/>
        </w:numPr>
        <w:ind w:left="397" w:hanging="284"/>
        <w:jc w:val="both"/>
        <w:rPr>
          <w:i/>
          <w:iCs/>
          <w:color w:val="000000"/>
        </w:rPr>
      </w:pPr>
      <w:r w:rsidRPr="001F1114">
        <w:rPr>
          <w:color w:val="000000"/>
        </w:rPr>
        <w:t>‘</w:t>
      </w:r>
      <w:r w:rsidRPr="001F1114">
        <w:rPr>
          <w:i/>
          <w:iCs/>
          <w:color w:val="000000"/>
        </w:rPr>
        <w:t xml:space="preserve">Mulholland – has report to DCI re </w:t>
      </w:r>
      <w:proofErr w:type="spellStart"/>
      <w:r w:rsidRPr="001F1114">
        <w:rPr>
          <w:i/>
          <w:iCs/>
          <w:color w:val="000000"/>
        </w:rPr>
        <w:t>Vesco</w:t>
      </w:r>
      <w:proofErr w:type="spellEnd"/>
      <w:r w:rsidRPr="001F1114">
        <w:rPr>
          <w:i/>
          <w:iCs/>
          <w:color w:val="000000"/>
        </w:rPr>
        <w:t xml:space="preserve">  Will copy’</w:t>
      </w:r>
    </w:p>
    <w:p w14:paraId="4BE5F2F1" w14:textId="77777777" w:rsidR="00B87D29" w:rsidRDefault="00B87D29" w:rsidP="00B87D29">
      <w:pPr>
        <w:pStyle w:val="ListParagraph"/>
        <w:numPr>
          <w:ilvl w:val="0"/>
          <w:numId w:val="31"/>
        </w:numPr>
        <w:ind w:left="397" w:hanging="284"/>
        <w:jc w:val="both"/>
        <w:rPr>
          <w:i/>
          <w:iCs/>
          <w:color w:val="000000"/>
        </w:rPr>
      </w:pPr>
      <w:r w:rsidRPr="001F1114">
        <w:rPr>
          <w:i/>
          <w:iCs/>
          <w:color w:val="000000"/>
        </w:rPr>
        <w:t>‘Walsh – Will come up with something on [redacted’</w:t>
      </w:r>
    </w:p>
    <w:p w14:paraId="4FA5F3E5" w14:textId="77777777" w:rsidR="00B87D29" w:rsidRPr="001F1114" w:rsidRDefault="00B87D29" w:rsidP="00B87D29">
      <w:pPr>
        <w:pStyle w:val="ListParagraph"/>
        <w:numPr>
          <w:ilvl w:val="0"/>
          <w:numId w:val="31"/>
        </w:numPr>
        <w:ind w:left="397" w:hanging="284"/>
        <w:jc w:val="both"/>
        <w:rPr>
          <w:i/>
          <w:iCs/>
          <w:color w:val="000000"/>
        </w:rPr>
      </w:pPr>
      <w:r w:rsidRPr="001F1114">
        <w:rPr>
          <w:i/>
          <w:iCs/>
          <w:color w:val="000000"/>
        </w:rPr>
        <w:t>‘ Joe O’Neill – 1577</w:t>
      </w:r>
      <w:r>
        <w:rPr>
          <w:i/>
          <w:iCs/>
          <w:color w:val="000000"/>
        </w:rPr>
        <w:t xml:space="preserve"> </w:t>
      </w:r>
      <w:r w:rsidRPr="001F1114">
        <w:rPr>
          <w:i/>
          <w:iCs/>
          <w:color w:val="000000"/>
        </w:rPr>
        <w:t>Houston: content of memo in Colby’s folder’</w:t>
      </w:r>
    </w:p>
    <w:p w14:paraId="2C8A8B0F" w14:textId="77777777" w:rsidR="00B87D29" w:rsidRDefault="00B87D29" w:rsidP="00B87D29">
      <w:pPr>
        <w:jc w:val="both"/>
        <w:rPr>
          <w:color w:val="000000"/>
        </w:rPr>
      </w:pPr>
      <w:r>
        <w:rPr>
          <w:color w:val="000000"/>
        </w:rPr>
        <w:t>COMMENT</w:t>
      </w:r>
    </w:p>
    <w:p w14:paraId="5A058362" w14:textId="77777777" w:rsidR="00B87D29" w:rsidRDefault="00B87D29" w:rsidP="00B87D29">
      <w:pPr>
        <w:jc w:val="both"/>
        <w:rPr>
          <w:color w:val="000000"/>
        </w:rPr>
      </w:pPr>
      <w:r>
        <w:rPr>
          <w:color w:val="000000"/>
        </w:rPr>
        <w:t>(</w:t>
      </w:r>
      <w:proofErr w:type="spellStart"/>
      <w:r>
        <w:rPr>
          <w:color w:val="000000"/>
        </w:rPr>
        <w:t>i</w:t>
      </w:r>
      <w:proofErr w:type="spellEnd"/>
      <w:r>
        <w:rPr>
          <w:color w:val="000000"/>
        </w:rPr>
        <w:t>) Mulholland: 1898-1970: Stage magician recruited into CIA</w:t>
      </w:r>
      <w:r w:rsidRPr="001F1114">
        <w:rPr>
          <w:color w:val="000000"/>
        </w:rPr>
        <w:t xml:space="preserve">. Wrote a manual for CIA on </w:t>
      </w:r>
      <w:r w:rsidRPr="001F1114">
        <w:rPr>
          <w:color w:val="000000" w:themeColor="text1"/>
        </w:rPr>
        <w:t xml:space="preserve">‘deception and misdirection.’ deceased two years earlier, but his report </w:t>
      </w:r>
      <w:r>
        <w:rPr>
          <w:color w:val="000000" w:themeColor="text1"/>
        </w:rPr>
        <w:t>wa</w:t>
      </w:r>
      <w:r w:rsidRPr="001F1114">
        <w:rPr>
          <w:color w:val="000000" w:themeColor="text1"/>
        </w:rPr>
        <w:t xml:space="preserve">s </w:t>
      </w:r>
      <w:r>
        <w:rPr>
          <w:color w:val="000000" w:themeColor="text1"/>
        </w:rPr>
        <w:t xml:space="preserve">obviously </w:t>
      </w:r>
      <w:r w:rsidRPr="001F1114">
        <w:rPr>
          <w:color w:val="000000" w:themeColor="text1"/>
        </w:rPr>
        <w:t>still useful</w:t>
      </w:r>
      <w:r>
        <w:rPr>
          <w:color w:val="000000" w:themeColor="text1"/>
        </w:rPr>
        <w:t xml:space="preserve"> to CIA</w:t>
      </w:r>
      <w:r w:rsidRPr="001F1114">
        <w:rPr>
          <w:color w:val="000000" w:themeColor="text1"/>
        </w:rPr>
        <w:t>.</w:t>
      </w:r>
      <w:r>
        <w:rPr>
          <w:i/>
          <w:iCs/>
          <w:color w:val="000000" w:themeColor="text1"/>
        </w:rPr>
        <w:t xml:space="preserve"> </w:t>
      </w:r>
    </w:p>
    <w:p w14:paraId="208E24A4" w14:textId="77777777" w:rsidR="00B87D29" w:rsidRPr="000C1826" w:rsidRDefault="00B87D29" w:rsidP="00B87D29">
      <w:pPr>
        <w:jc w:val="both"/>
        <w:rPr>
          <w:color w:val="000000"/>
        </w:rPr>
      </w:pPr>
      <w:r>
        <w:rPr>
          <w:color w:val="000000"/>
        </w:rPr>
        <w:lastRenderedPageBreak/>
        <w:t>(ii) Walsh: either</w:t>
      </w:r>
    </w:p>
    <w:p w14:paraId="0820597C" w14:textId="77777777" w:rsidR="00B87D29" w:rsidRPr="00A40E99" w:rsidRDefault="00B87D29" w:rsidP="00B87D29">
      <w:pPr>
        <w:pStyle w:val="ListParagraph"/>
        <w:numPr>
          <w:ilvl w:val="0"/>
          <w:numId w:val="14"/>
        </w:numPr>
        <w:ind w:left="397" w:hanging="284"/>
        <w:jc w:val="both"/>
        <w:rPr>
          <w:color w:val="000000" w:themeColor="text1"/>
        </w:rPr>
      </w:pPr>
      <w:r w:rsidRPr="00A40E99">
        <w:rPr>
          <w:color w:val="000000" w:themeColor="text1"/>
        </w:rPr>
        <w:t>?Major General (as of 9 Sept 1959) JH Walsh, Assistant Chief of Staff for Intelligence USAF (</w:t>
      </w:r>
      <w:hyperlink r:id="rId23" w:history="1">
        <w:r w:rsidRPr="00A40E99">
          <w:rPr>
            <w:rStyle w:val="Hyperlink"/>
          </w:rPr>
          <w:t>https://nsarchive2.gwu.edu/NSAEBB/NSAEBB54/st06.pdf</w:t>
        </w:r>
      </w:hyperlink>
      <w:r w:rsidRPr="00A40E99">
        <w:rPr>
          <w:color w:val="000000" w:themeColor="text1"/>
        </w:rPr>
        <w:t>); or</w:t>
      </w:r>
    </w:p>
    <w:p w14:paraId="5C159C79" w14:textId="77777777" w:rsidR="00B87D29" w:rsidRPr="004A1071" w:rsidRDefault="00B87D29" w:rsidP="00B87D29">
      <w:pPr>
        <w:pStyle w:val="ListParagraph"/>
        <w:numPr>
          <w:ilvl w:val="0"/>
          <w:numId w:val="14"/>
        </w:numPr>
        <w:ind w:left="397" w:hanging="284"/>
        <w:jc w:val="both"/>
        <w:rPr>
          <w:color w:val="000000" w:themeColor="text1"/>
        </w:rPr>
      </w:pPr>
      <w:r w:rsidRPr="00A40E99">
        <w:rPr>
          <w:color w:val="000000"/>
        </w:rPr>
        <w:t>Paul V WALSH OF DDI: Under Edward Proctor, Deputy Director of Intelligence</w:t>
      </w:r>
    </w:p>
    <w:p w14:paraId="4420B12A" w14:textId="77777777" w:rsidR="00B87D29" w:rsidRDefault="00B87D29" w:rsidP="00B87D29">
      <w:pPr>
        <w:jc w:val="both"/>
        <w:rPr>
          <w:color w:val="000000" w:themeColor="text1"/>
        </w:rPr>
      </w:pPr>
      <w:r>
        <w:rPr>
          <w:color w:val="000000" w:themeColor="text1"/>
        </w:rPr>
        <w:t xml:space="preserve">(iii) </w:t>
      </w:r>
      <w:r w:rsidRPr="004A1071">
        <w:rPr>
          <w:color w:val="000000" w:themeColor="text1"/>
        </w:rPr>
        <w:t xml:space="preserve">Joe O’Neill: Asked to place content of Lawrence Houston’s [legal?] memo in Colby’s </w:t>
      </w:r>
      <w:r>
        <w:rPr>
          <w:color w:val="000000" w:themeColor="text1"/>
        </w:rPr>
        <w:t xml:space="preserve"> folder.</w:t>
      </w:r>
    </w:p>
    <w:p w14:paraId="35395E9E" w14:textId="77777777" w:rsidR="00B87D29" w:rsidRPr="00D0372E" w:rsidRDefault="00B87D29" w:rsidP="00B87D29">
      <w:pPr>
        <w:jc w:val="both"/>
        <w:rPr>
          <w:b/>
          <w:bCs/>
          <w:color w:val="000000" w:themeColor="text1"/>
          <w:sz w:val="28"/>
          <w:szCs w:val="28"/>
        </w:rPr>
      </w:pPr>
    </w:p>
    <w:p w14:paraId="74EF9C60" w14:textId="77777777" w:rsidR="00B87D29" w:rsidRPr="00D0372E" w:rsidRDefault="00B87D29" w:rsidP="00B87D29">
      <w:pPr>
        <w:jc w:val="both"/>
        <w:rPr>
          <w:b/>
          <w:bCs/>
          <w:color w:val="000000" w:themeColor="text1"/>
          <w:sz w:val="28"/>
          <w:szCs w:val="28"/>
        </w:rPr>
      </w:pPr>
      <w:r w:rsidRPr="00D0372E">
        <w:rPr>
          <w:b/>
          <w:bCs/>
          <w:color w:val="000000" w:themeColor="text1"/>
          <w:sz w:val="28"/>
          <w:szCs w:val="28"/>
        </w:rPr>
        <w:t>P</w:t>
      </w:r>
      <w:proofErr w:type="spellStart"/>
      <w:r w:rsidRPr="00D0372E">
        <w:rPr>
          <w:b/>
          <w:bCs/>
          <w:sz w:val="28"/>
          <w:szCs w:val="28"/>
          <w:lang w:val="en-US"/>
        </w:rPr>
        <w:t>robable</w:t>
      </w:r>
      <w:proofErr w:type="spellEnd"/>
      <w:r w:rsidRPr="00D0372E">
        <w:rPr>
          <w:b/>
          <w:bCs/>
          <w:sz w:val="28"/>
          <w:szCs w:val="28"/>
          <w:lang w:val="en-US"/>
        </w:rPr>
        <w:t xml:space="preserve">/possible </w:t>
      </w:r>
      <w:r>
        <w:rPr>
          <w:b/>
          <w:bCs/>
          <w:color w:val="000000" w:themeColor="text1"/>
          <w:sz w:val="28"/>
          <w:szCs w:val="28"/>
        </w:rPr>
        <w:t>P</w:t>
      </w:r>
      <w:r w:rsidRPr="00D0372E">
        <w:rPr>
          <w:b/>
          <w:bCs/>
          <w:color w:val="000000" w:themeColor="text1"/>
          <w:sz w:val="28"/>
          <w:szCs w:val="28"/>
        </w:rPr>
        <w:t xml:space="preserve">ersonnel </w:t>
      </w:r>
      <w:r>
        <w:rPr>
          <w:b/>
          <w:bCs/>
          <w:color w:val="000000" w:themeColor="text1"/>
          <w:sz w:val="28"/>
          <w:szCs w:val="28"/>
        </w:rPr>
        <w:t>At M</w:t>
      </w:r>
      <w:r w:rsidRPr="00D0372E">
        <w:rPr>
          <w:b/>
          <w:bCs/>
          <w:color w:val="000000" w:themeColor="text1"/>
          <w:sz w:val="28"/>
          <w:szCs w:val="28"/>
        </w:rPr>
        <w:t>eeting</w:t>
      </w:r>
    </w:p>
    <w:p w14:paraId="274F0BEF" w14:textId="77777777" w:rsidR="00B87D29" w:rsidRDefault="00B87D29" w:rsidP="00B87D29">
      <w:pPr>
        <w:jc w:val="both"/>
        <w:rPr>
          <w:color w:val="000000" w:themeColor="text1"/>
        </w:rPr>
      </w:pPr>
      <w:r>
        <w:rPr>
          <w:color w:val="000000" w:themeColor="text1"/>
        </w:rPr>
        <w:t>Colby</w:t>
      </w:r>
    </w:p>
    <w:p w14:paraId="1E898972" w14:textId="77777777" w:rsidR="00B87D29" w:rsidRDefault="00B87D29" w:rsidP="00B87D29">
      <w:pPr>
        <w:jc w:val="both"/>
        <w:rPr>
          <w:color w:val="000000" w:themeColor="text1"/>
        </w:rPr>
      </w:pPr>
      <w:r>
        <w:rPr>
          <w:color w:val="000000" w:themeColor="text1"/>
        </w:rPr>
        <w:t>Briggs</w:t>
      </w:r>
    </w:p>
    <w:p w14:paraId="1D6AA80B" w14:textId="77777777" w:rsidR="00B87D29" w:rsidRDefault="00B87D29" w:rsidP="00B87D29">
      <w:pPr>
        <w:jc w:val="both"/>
        <w:rPr>
          <w:color w:val="000000" w:themeColor="text1"/>
        </w:rPr>
      </w:pPr>
      <w:r>
        <w:rPr>
          <w:color w:val="000000" w:themeColor="text1"/>
        </w:rPr>
        <w:t>Coleman (?)</w:t>
      </w:r>
    </w:p>
    <w:p w14:paraId="1FBD685E" w14:textId="77777777" w:rsidR="00B87D29" w:rsidRDefault="00B87D29" w:rsidP="00B87D29">
      <w:pPr>
        <w:jc w:val="both"/>
        <w:rPr>
          <w:color w:val="000000" w:themeColor="text1"/>
        </w:rPr>
      </w:pPr>
      <w:r>
        <w:rPr>
          <w:color w:val="000000" w:themeColor="text1"/>
        </w:rPr>
        <w:t>Yale</w:t>
      </w:r>
    </w:p>
    <w:p w14:paraId="4059A4BB" w14:textId="77777777" w:rsidR="00B87D29" w:rsidRDefault="00B87D29" w:rsidP="00B87D29">
      <w:pPr>
        <w:jc w:val="both"/>
        <w:rPr>
          <w:color w:val="000000" w:themeColor="text1"/>
        </w:rPr>
      </w:pPr>
      <w:r>
        <w:rPr>
          <w:color w:val="000000" w:themeColor="text1"/>
        </w:rPr>
        <w:t>?Osborn</w:t>
      </w:r>
    </w:p>
    <w:p w14:paraId="4A1177D2" w14:textId="77777777" w:rsidR="00B87D29" w:rsidRDefault="00B87D29" w:rsidP="00B87D29">
      <w:pPr>
        <w:jc w:val="both"/>
        <w:rPr>
          <w:color w:val="000000" w:themeColor="text1"/>
        </w:rPr>
      </w:pPr>
      <w:r>
        <w:rPr>
          <w:color w:val="000000" w:themeColor="text1"/>
        </w:rPr>
        <w:t>Clarke</w:t>
      </w:r>
    </w:p>
    <w:p w14:paraId="1B2E7D9F" w14:textId="77777777" w:rsidR="00B87D29" w:rsidRDefault="00B87D29" w:rsidP="00B87D29">
      <w:pPr>
        <w:jc w:val="both"/>
        <w:rPr>
          <w:color w:val="000000" w:themeColor="text1"/>
        </w:rPr>
      </w:pPr>
      <w:r>
        <w:rPr>
          <w:color w:val="000000" w:themeColor="text1"/>
        </w:rPr>
        <w:t>Krueger</w:t>
      </w:r>
    </w:p>
    <w:p w14:paraId="6195F76E" w14:textId="77777777" w:rsidR="00B87D29" w:rsidRDefault="00B87D29" w:rsidP="00B87D29">
      <w:pPr>
        <w:jc w:val="both"/>
        <w:rPr>
          <w:color w:val="000000" w:themeColor="text1"/>
        </w:rPr>
      </w:pPr>
      <w:r>
        <w:rPr>
          <w:color w:val="000000" w:themeColor="text1"/>
        </w:rPr>
        <w:t xml:space="preserve">(not </w:t>
      </w:r>
      <w:proofErr w:type="spellStart"/>
      <w:r>
        <w:rPr>
          <w:color w:val="000000" w:themeColor="text1"/>
        </w:rPr>
        <w:t>Mullholland</w:t>
      </w:r>
      <w:proofErr w:type="spellEnd"/>
      <w:r>
        <w:rPr>
          <w:color w:val="000000" w:themeColor="text1"/>
        </w:rPr>
        <w:t>)</w:t>
      </w:r>
    </w:p>
    <w:p w14:paraId="5142196A" w14:textId="77777777" w:rsidR="00B87D29" w:rsidRDefault="00B87D29" w:rsidP="00B87D29">
      <w:pPr>
        <w:jc w:val="both"/>
        <w:rPr>
          <w:color w:val="000000" w:themeColor="text1"/>
        </w:rPr>
      </w:pPr>
      <w:r>
        <w:rPr>
          <w:color w:val="000000" w:themeColor="text1"/>
        </w:rPr>
        <w:t>Walsh</w:t>
      </w:r>
    </w:p>
    <w:p w14:paraId="6FD5EB45" w14:textId="77777777" w:rsidR="00B87D29" w:rsidRDefault="00B87D29" w:rsidP="00B87D29">
      <w:pPr>
        <w:jc w:val="both"/>
        <w:rPr>
          <w:color w:val="000000" w:themeColor="text1"/>
        </w:rPr>
      </w:pPr>
      <w:r>
        <w:rPr>
          <w:color w:val="000000" w:themeColor="text1"/>
        </w:rPr>
        <w:t>Joe O’Neill</w:t>
      </w:r>
    </w:p>
    <w:p w14:paraId="7CAFA841" w14:textId="77777777" w:rsidR="00B87D29" w:rsidRDefault="00B87D29" w:rsidP="00B87D29">
      <w:pPr>
        <w:jc w:val="both"/>
      </w:pPr>
    </w:p>
    <w:p w14:paraId="4578E7FA" w14:textId="77777777" w:rsidR="007D72CD" w:rsidRDefault="007D72CD"/>
    <w:sectPr w:rsidR="007D72CD" w:rsidSect="00E73BA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388DF" w14:textId="77777777" w:rsidR="00640E7D" w:rsidRDefault="00640E7D" w:rsidP="00B87D29">
      <w:r>
        <w:separator/>
      </w:r>
    </w:p>
  </w:endnote>
  <w:endnote w:type="continuationSeparator" w:id="0">
    <w:p w14:paraId="046C1E2C" w14:textId="77777777" w:rsidR="00640E7D" w:rsidRDefault="00640E7D" w:rsidP="00B8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iddenHorzOCR">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acumin-pro">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50C52" w14:textId="77777777" w:rsidR="00640E7D" w:rsidRDefault="00640E7D" w:rsidP="00B87D29">
      <w:r>
        <w:separator/>
      </w:r>
    </w:p>
  </w:footnote>
  <w:footnote w:type="continuationSeparator" w:id="0">
    <w:p w14:paraId="315F2E2E" w14:textId="77777777" w:rsidR="00640E7D" w:rsidRDefault="00640E7D" w:rsidP="00B87D29">
      <w:r>
        <w:continuationSeparator/>
      </w:r>
    </w:p>
  </w:footnote>
  <w:footnote w:id="1">
    <w:p w14:paraId="2C3A8B70" w14:textId="77777777" w:rsidR="00B87D29" w:rsidRPr="004876FB" w:rsidRDefault="00B87D29" w:rsidP="00B87D29">
      <w:pPr>
        <w:pStyle w:val="FootnoteText"/>
        <w:rPr>
          <w:lang w:val="en-US"/>
        </w:rPr>
      </w:pPr>
      <w:r>
        <w:rPr>
          <w:rStyle w:val="FootnoteReference"/>
        </w:rPr>
        <w:footnoteRef/>
      </w:r>
      <w:r>
        <w:t xml:space="preserve"> </w:t>
      </w:r>
    </w:p>
  </w:footnote>
  <w:footnote w:id="2">
    <w:p w14:paraId="5D040760" w14:textId="77777777" w:rsidR="00B87D29" w:rsidRPr="0024387E" w:rsidRDefault="00B87D29" w:rsidP="00B87D29">
      <w:pPr>
        <w:pStyle w:val="FootnoteText"/>
        <w:jc w:val="both"/>
        <w:rPr>
          <w:lang w:val="en-US"/>
        </w:rPr>
      </w:pPr>
      <w:r w:rsidRPr="0024387E">
        <w:rPr>
          <w:rStyle w:val="FootnoteReference"/>
        </w:rPr>
        <w:footnoteRef/>
      </w:r>
      <w:r w:rsidRPr="0024387E">
        <w:t xml:space="preserve"> </w:t>
      </w:r>
      <w:r>
        <w:t>This was a speech Nixon gave early in 1970, by which he announced that the Vietnam war would be extended by sending ground troops into Cambodia. It was immensely controversial, led to riots across use campuses, including Kent State University, where police opened fire and killed several students.</w:t>
      </w:r>
    </w:p>
  </w:footnote>
  <w:footnote w:id="3">
    <w:p w14:paraId="7E9BD6D9" w14:textId="77777777" w:rsidR="00B87D29" w:rsidRPr="00277955" w:rsidRDefault="00B87D29" w:rsidP="00B87D29">
      <w:pPr>
        <w:pStyle w:val="FootnoteText"/>
        <w:jc w:val="both"/>
        <w:rPr>
          <w:lang w:val="en-US"/>
        </w:rPr>
      </w:pPr>
      <w:r>
        <w:rPr>
          <w:rStyle w:val="FootnoteReference"/>
        </w:rPr>
        <w:footnoteRef/>
      </w:r>
      <w:r>
        <w:t xml:space="preserve"> </w:t>
      </w:r>
      <w:r w:rsidRPr="0024387E">
        <w:t xml:space="preserve">IOS (Investment Overseas Service) was nothing to do with US administration or the CIA. It was </w:t>
      </w:r>
      <w:r w:rsidRPr="0024387E">
        <w:rPr>
          <w:color w:val="202122"/>
          <w:shd w:val="clear" w:color="auto" w:fill="FFFFFF"/>
        </w:rPr>
        <w:t xml:space="preserve"> founded in 1955 by </w:t>
      </w:r>
      <w:r>
        <w:rPr>
          <w:color w:val="202122"/>
          <w:shd w:val="clear" w:color="auto" w:fill="FFFFFF"/>
        </w:rPr>
        <w:t xml:space="preserve">a </w:t>
      </w:r>
      <w:r w:rsidRPr="0024387E">
        <w:rPr>
          <w:color w:val="202122"/>
          <w:shd w:val="clear" w:color="auto" w:fill="FFFFFF"/>
        </w:rPr>
        <w:t xml:space="preserve">financier who incorporated </w:t>
      </w:r>
      <w:r>
        <w:rPr>
          <w:color w:val="202122"/>
          <w:shd w:val="clear" w:color="auto" w:fill="FFFFFF"/>
        </w:rPr>
        <w:t xml:space="preserve">it </w:t>
      </w:r>
      <w:r w:rsidRPr="0024387E">
        <w:rPr>
          <w:color w:val="202122"/>
          <w:shd w:val="clear" w:color="auto" w:fill="FFFFFF"/>
        </w:rPr>
        <w:t>outside the US</w:t>
      </w:r>
      <w:r>
        <w:rPr>
          <w:color w:val="202122"/>
          <w:shd w:val="clear" w:color="auto" w:fill="FFFFFF"/>
        </w:rPr>
        <w:t>,</w:t>
      </w:r>
      <w:r w:rsidRPr="0024387E">
        <w:rPr>
          <w:color w:val="202122"/>
          <w:shd w:val="clear" w:color="auto" w:fill="FFFFFF"/>
        </w:rPr>
        <w:t xml:space="preserve"> with funds in</w:t>
      </w:r>
      <w:r>
        <w:rPr>
          <w:color w:val="202122"/>
          <w:shd w:val="clear" w:color="auto" w:fill="FFFFFF"/>
        </w:rPr>
        <w:t xml:space="preserve"> Canada</w:t>
      </w:r>
      <w:r w:rsidRPr="0024387E">
        <w:rPr>
          <w:color w:val="202122"/>
          <w:shd w:val="clear" w:color="auto" w:fill="FFFFFF"/>
        </w:rPr>
        <w:t> and headquarter</w:t>
      </w:r>
      <w:r>
        <w:rPr>
          <w:color w:val="202122"/>
          <w:shd w:val="clear" w:color="auto" w:fill="FFFFFF"/>
        </w:rPr>
        <w:t>s</w:t>
      </w:r>
      <w:r w:rsidRPr="0024387E">
        <w:rPr>
          <w:color w:val="202122"/>
          <w:shd w:val="clear" w:color="auto" w:fill="FFFFFF"/>
        </w:rPr>
        <w:t xml:space="preserve"> in Geneva. Later the crooked financier Robert Vesco used $500 million of IOS funds to cover his own investments elsewhere. He was discovered and fled to Costa Rica, and later Cuba, and IOS collapsed. In 1972, $200,000 0f </w:t>
      </w:r>
      <w:r>
        <w:rPr>
          <w:color w:val="202122"/>
          <w:shd w:val="clear" w:color="auto" w:fill="FFFFFF"/>
        </w:rPr>
        <w:t>IO</w:t>
      </w:r>
      <w:r w:rsidRPr="0024387E">
        <w:rPr>
          <w:color w:val="202122"/>
          <w:shd w:val="clear" w:color="auto" w:fill="FFFFFF"/>
        </w:rPr>
        <w:t>S funds were channelled into Nixon’s Campaign to re-Elect the President (CREEP).</w:t>
      </w:r>
    </w:p>
  </w:footnote>
  <w:footnote w:id="4">
    <w:p w14:paraId="3B8E2F07" w14:textId="77777777" w:rsidR="00B87D29" w:rsidRPr="007C499B" w:rsidRDefault="00B87D29" w:rsidP="00B87D29">
      <w:pPr>
        <w:pStyle w:val="FootnoteText"/>
        <w:jc w:val="both"/>
        <w:rPr>
          <w:lang w:val="en-US"/>
        </w:rPr>
      </w:pPr>
      <w:r>
        <w:rPr>
          <w:rStyle w:val="FootnoteReference"/>
        </w:rPr>
        <w:footnoteRef/>
      </w:r>
      <w:r>
        <w:t xml:space="preserve"> </w:t>
      </w:r>
      <w:r>
        <w:rPr>
          <w:color w:val="000000" w:themeColor="text1"/>
        </w:rPr>
        <w:t>Current director at the time Howard Osborn, who was personally responsible for inserting agents into dissident organizations, surreptitious entry into homes and offices of other agency employees, mail opening and copying, and withdrawing messages from Watergate commission (for which he was forced to resign his job in CIA). Previous director was James McCord, he first to go to prison for Watergate break-in (for only 4 months after agreeing to collaborate wit prosecution).</w:t>
      </w:r>
    </w:p>
  </w:footnote>
  <w:footnote w:id="5">
    <w:p w14:paraId="58AF0478" w14:textId="77777777" w:rsidR="00B87D29" w:rsidRDefault="00B87D29" w:rsidP="00B87D29">
      <w:pPr>
        <w:pStyle w:val="FootnoteText"/>
        <w:jc w:val="both"/>
        <w:rPr>
          <w:color w:val="646464"/>
          <w:shd w:val="clear" w:color="auto" w:fill="FFFFFF"/>
        </w:rPr>
      </w:pPr>
      <w:r w:rsidRPr="00316818">
        <w:rPr>
          <w:rStyle w:val="FootnoteReference"/>
        </w:rPr>
        <w:footnoteRef/>
      </w:r>
      <w:r w:rsidRPr="00316818">
        <w:t xml:space="preserve">The first meeting of Bill Sutch with Soviet agent Razgovarov occurred on either 18 April 1974, or 25 July. </w:t>
      </w:r>
      <w:r w:rsidRPr="00316818">
        <w:rPr>
          <w:i/>
          <w:iCs/>
        </w:rPr>
        <w:t>‘</w:t>
      </w:r>
      <w:r w:rsidRPr="00316818">
        <w:rPr>
          <w:i/>
          <w:iCs/>
          <w:color w:val="646464"/>
          <w:shd w:val="clear" w:color="auto" w:fill="FFFFFF"/>
        </w:rPr>
        <w:t>The SIS appears to have had considerable foreknowledge of all Sutch’s appointments with Razgavorov</w:t>
      </w:r>
      <w:r w:rsidRPr="00316818">
        <w:rPr>
          <w:color w:val="646464"/>
          <w:shd w:val="clear" w:color="auto" w:fill="FFFFFF"/>
        </w:rPr>
        <w:t>.’</w:t>
      </w:r>
    </w:p>
    <w:p w14:paraId="4D4B6322" w14:textId="77777777" w:rsidR="00B87D29" w:rsidRPr="00316818" w:rsidRDefault="00B87D29" w:rsidP="00B87D29">
      <w:pPr>
        <w:pStyle w:val="FootnoteText"/>
        <w:jc w:val="both"/>
        <w:rPr>
          <w:lang w:val="en-US"/>
        </w:rPr>
      </w:pPr>
      <w:r w:rsidRPr="00316818">
        <w:t>https://books.scoop.co.nz/2008/06/09/w-b-sutch-prophet-without-honour/</w:t>
      </w:r>
    </w:p>
  </w:footnote>
  <w:footnote w:id="6">
    <w:p w14:paraId="6026ECA3" w14:textId="77777777" w:rsidR="00B87D29" w:rsidRPr="00443EE7" w:rsidRDefault="00B87D29" w:rsidP="00B87D29">
      <w:pPr>
        <w:pStyle w:val="FootnoteText"/>
        <w:rPr>
          <w:lang w:val="en-US"/>
        </w:rPr>
      </w:pPr>
      <w:r>
        <w:rPr>
          <w:rStyle w:val="FootnoteReference"/>
        </w:rPr>
        <w:footnoteRef/>
      </w:r>
      <w:r>
        <w:t xml:space="preserve"> </w:t>
      </w:r>
      <w:r w:rsidRPr="00443EE7">
        <w:t>https://www.britannica.com/biography/Robert-L-Vesco</w:t>
      </w:r>
    </w:p>
  </w:footnote>
  <w:footnote w:id="7">
    <w:p w14:paraId="50510886" w14:textId="77777777" w:rsidR="00B87D29" w:rsidRPr="00C2605F" w:rsidRDefault="00B87D29" w:rsidP="00B87D29">
      <w:pPr>
        <w:pStyle w:val="FootnoteText"/>
        <w:rPr>
          <w:lang w:val="en-US"/>
        </w:rPr>
      </w:pPr>
      <w:r>
        <w:rPr>
          <w:rStyle w:val="FootnoteReference"/>
        </w:rPr>
        <w:footnoteRef/>
      </w:r>
      <w:r>
        <w:t xml:space="preserve">Mitchell and Stans  were charged with three counts of conspiring to obstruct justices and six counts of perjury regarding a secret $200,000 contribution by Vesco to  CREEP in March 1972. </w:t>
      </w:r>
      <w:r w:rsidRPr="00347524">
        <w:t>https://www.google.co.nz/books/edition/Abuse_Of_Power/SyBzl29qbZ0C?hl=en&amp;gbpv=1&amp;dq=Vesco+and+Creep&amp;pg=PA450&amp;printsec=frontcover</w:t>
      </w:r>
    </w:p>
  </w:footnote>
  <w:footnote w:id="8">
    <w:p w14:paraId="4FC0D851" w14:textId="77777777" w:rsidR="00B87D29" w:rsidRPr="00D0372E" w:rsidRDefault="00B87D29" w:rsidP="00B87D29">
      <w:pPr>
        <w:pStyle w:val="FootnoteText"/>
        <w:rPr>
          <w:lang w:val="en-US"/>
        </w:rPr>
      </w:pPr>
      <w:r>
        <w:rPr>
          <w:rStyle w:val="FootnoteReference"/>
        </w:rPr>
        <w:footnoteRef/>
      </w:r>
      <w:r>
        <w:t xml:space="preserve"> </w:t>
      </w:r>
      <w:r w:rsidRPr="00D0372E">
        <w:t>https://nsarchive.gwu.edu/briefing-book/chile/2021-09-10/australian-spies-aided-and-abetted-cia-chile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4C75"/>
    <w:multiLevelType w:val="hybridMultilevel"/>
    <w:tmpl w:val="68C6F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95A16"/>
    <w:multiLevelType w:val="hybridMultilevel"/>
    <w:tmpl w:val="0EF2C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C027D"/>
    <w:multiLevelType w:val="hybridMultilevel"/>
    <w:tmpl w:val="4F526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B42BC7"/>
    <w:multiLevelType w:val="hybridMultilevel"/>
    <w:tmpl w:val="53E27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C2C44"/>
    <w:multiLevelType w:val="hybridMultilevel"/>
    <w:tmpl w:val="CA7A5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56267A"/>
    <w:multiLevelType w:val="multilevel"/>
    <w:tmpl w:val="C938133E"/>
    <w:styleLink w:val="CurrentList1"/>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69E6C96"/>
    <w:multiLevelType w:val="hybridMultilevel"/>
    <w:tmpl w:val="259670F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19C1434A"/>
    <w:multiLevelType w:val="hybridMultilevel"/>
    <w:tmpl w:val="83E4427A"/>
    <w:lvl w:ilvl="0" w:tplc="08090003">
      <w:start w:val="1"/>
      <w:numFmt w:val="bullet"/>
      <w:lvlText w:val="o"/>
      <w:lvlJc w:val="left"/>
      <w:pPr>
        <w:ind w:left="440" w:hanging="360"/>
      </w:pPr>
      <w:rPr>
        <w:rFonts w:ascii="Courier New" w:hAnsi="Courier New" w:cs="Courier New"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8" w15:restartNumberingAfterBreak="0">
    <w:nsid w:val="21A56130"/>
    <w:multiLevelType w:val="hybridMultilevel"/>
    <w:tmpl w:val="8DD6D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C3199E"/>
    <w:multiLevelType w:val="hybridMultilevel"/>
    <w:tmpl w:val="CF10314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C073CBF"/>
    <w:multiLevelType w:val="hybridMultilevel"/>
    <w:tmpl w:val="F09C4F86"/>
    <w:lvl w:ilvl="0" w:tplc="CF904316">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E453E3C"/>
    <w:multiLevelType w:val="hybridMultilevel"/>
    <w:tmpl w:val="6C36A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EC4BB1"/>
    <w:multiLevelType w:val="hybridMultilevel"/>
    <w:tmpl w:val="3020A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133EB8"/>
    <w:multiLevelType w:val="hybridMultilevel"/>
    <w:tmpl w:val="CBA4D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DB381A"/>
    <w:multiLevelType w:val="hybridMultilevel"/>
    <w:tmpl w:val="222EB9E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136B2D"/>
    <w:multiLevelType w:val="hybridMultilevel"/>
    <w:tmpl w:val="89C25C34"/>
    <w:lvl w:ilvl="0" w:tplc="4A088B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CE1DA9"/>
    <w:multiLevelType w:val="hybridMultilevel"/>
    <w:tmpl w:val="95EABFF6"/>
    <w:lvl w:ilvl="0" w:tplc="8E225118">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C86FC4"/>
    <w:multiLevelType w:val="hybridMultilevel"/>
    <w:tmpl w:val="89C25C3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6A30F9E"/>
    <w:multiLevelType w:val="hybridMultilevel"/>
    <w:tmpl w:val="AA76F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D518B5"/>
    <w:multiLevelType w:val="hybridMultilevel"/>
    <w:tmpl w:val="074667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48052331"/>
    <w:multiLevelType w:val="hybridMultilevel"/>
    <w:tmpl w:val="5D585940"/>
    <w:lvl w:ilvl="0" w:tplc="501E0B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B8291D"/>
    <w:multiLevelType w:val="hybridMultilevel"/>
    <w:tmpl w:val="19985276"/>
    <w:lvl w:ilvl="0" w:tplc="675C9CE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2B370D"/>
    <w:multiLevelType w:val="hybridMultilevel"/>
    <w:tmpl w:val="437A1CFC"/>
    <w:lvl w:ilvl="0" w:tplc="08090003">
      <w:start w:val="1"/>
      <w:numFmt w:val="bullet"/>
      <w:lvlText w:val="o"/>
      <w:lvlJc w:val="left"/>
      <w:pPr>
        <w:ind w:left="1724" w:hanging="360"/>
      </w:pPr>
      <w:rPr>
        <w:rFonts w:ascii="Courier New" w:hAnsi="Courier New" w:cs="Courier New"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23" w15:restartNumberingAfterBreak="0">
    <w:nsid w:val="4E316C00"/>
    <w:multiLevelType w:val="hybridMultilevel"/>
    <w:tmpl w:val="F39681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E3D3079"/>
    <w:multiLevelType w:val="hybridMultilevel"/>
    <w:tmpl w:val="432095AC"/>
    <w:lvl w:ilvl="0" w:tplc="6FF20F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F07736"/>
    <w:multiLevelType w:val="hybridMultilevel"/>
    <w:tmpl w:val="0420B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130E35"/>
    <w:multiLevelType w:val="hybridMultilevel"/>
    <w:tmpl w:val="F36405CC"/>
    <w:lvl w:ilvl="0" w:tplc="5F5CC346">
      <w:start w:val="1"/>
      <w:numFmt w:val="low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5A6D5F25"/>
    <w:multiLevelType w:val="hybridMultilevel"/>
    <w:tmpl w:val="538A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982606"/>
    <w:multiLevelType w:val="hybridMultilevel"/>
    <w:tmpl w:val="6242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0749E6"/>
    <w:multiLevelType w:val="hybridMultilevel"/>
    <w:tmpl w:val="E7146FB4"/>
    <w:lvl w:ilvl="0" w:tplc="11543920">
      <w:start w:val="1"/>
      <w:numFmt w:val="low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15:restartNumberingAfterBreak="0">
    <w:nsid w:val="679F1E96"/>
    <w:multiLevelType w:val="hybridMultilevel"/>
    <w:tmpl w:val="452AB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FF447D"/>
    <w:multiLevelType w:val="hybridMultilevel"/>
    <w:tmpl w:val="7E96E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E51DEE"/>
    <w:multiLevelType w:val="hybridMultilevel"/>
    <w:tmpl w:val="D0303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2D0BE4"/>
    <w:multiLevelType w:val="hybridMultilevel"/>
    <w:tmpl w:val="FA6464E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4" w15:restartNumberingAfterBreak="0">
    <w:nsid w:val="7215603D"/>
    <w:multiLevelType w:val="hybridMultilevel"/>
    <w:tmpl w:val="4022B290"/>
    <w:lvl w:ilvl="0" w:tplc="8564E4C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84714C"/>
    <w:multiLevelType w:val="hybridMultilevel"/>
    <w:tmpl w:val="5F1AE9F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7B474E1"/>
    <w:multiLevelType w:val="hybridMultilevel"/>
    <w:tmpl w:val="6424460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7" w15:restartNumberingAfterBreak="0">
    <w:nsid w:val="7A6F3427"/>
    <w:multiLevelType w:val="hybridMultilevel"/>
    <w:tmpl w:val="56B6D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9047DC"/>
    <w:multiLevelType w:val="hybridMultilevel"/>
    <w:tmpl w:val="217A882E"/>
    <w:lvl w:ilvl="0" w:tplc="08090003">
      <w:start w:val="1"/>
      <w:numFmt w:val="bullet"/>
      <w:lvlText w:val="o"/>
      <w:lvlJc w:val="left"/>
      <w:pPr>
        <w:ind w:left="1117" w:hanging="360"/>
      </w:pPr>
      <w:rPr>
        <w:rFonts w:ascii="Courier New" w:hAnsi="Courier New" w:cs="Courier New"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39" w15:restartNumberingAfterBreak="0">
    <w:nsid w:val="7C744E2C"/>
    <w:multiLevelType w:val="hybridMultilevel"/>
    <w:tmpl w:val="7878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6040049">
    <w:abstractNumId w:val="37"/>
  </w:num>
  <w:num w:numId="2" w16cid:durableId="1733262662">
    <w:abstractNumId w:val="1"/>
  </w:num>
  <w:num w:numId="3" w16cid:durableId="761797886">
    <w:abstractNumId w:val="9"/>
  </w:num>
  <w:num w:numId="4" w16cid:durableId="2146508753">
    <w:abstractNumId w:val="23"/>
  </w:num>
  <w:num w:numId="5" w16cid:durableId="978340455">
    <w:abstractNumId w:val="25"/>
  </w:num>
  <w:num w:numId="6" w16cid:durableId="590283141">
    <w:abstractNumId w:val="35"/>
  </w:num>
  <w:num w:numId="7" w16cid:durableId="187106509">
    <w:abstractNumId w:val="2"/>
  </w:num>
  <w:num w:numId="8" w16cid:durableId="1733382520">
    <w:abstractNumId w:val="31"/>
  </w:num>
  <w:num w:numId="9" w16cid:durableId="543908169">
    <w:abstractNumId w:val="6"/>
  </w:num>
  <w:num w:numId="10" w16cid:durableId="2012373961">
    <w:abstractNumId w:val="10"/>
  </w:num>
  <w:num w:numId="11" w16cid:durableId="1335106972">
    <w:abstractNumId w:val="29"/>
  </w:num>
  <w:num w:numId="12" w16cid:durableId="767193752">
    <w:abstractNumId w:val="26"/>
  </w:num>
  <w:num w:numId="13" w16cid:durableId="2049526712">
    <w:abstractNumId w:val="7"/>
  </w:num>
  <w:num w:numId="14" w16cid:durableId="658190680">
    <w:abstractNumId w:val="34"/>
  </w:num>
  <w:num w:numId="15" w16cid:durableId="1178614544">
    <w:abstractNumId w:val="38"/>
  </w:num>
  <w:num w:numId="16" w16cid:durableId="53746826">
    <w:abstractNumId w:val="19"/>
  </w:num>
  <w:num w:numId="17" w16cid:durableId="325935922">
    <w:abstractNumId w:val="22"/>
  </w:num>
  <w:num w:numId="18" w16cid:durableId="1094059027">
    <w:abstractNumId w:val="8"/>
  </w:num>
  <w:num w:numId="19" w16cid:durableId="60443738">
    <w:abstractNumId w:val="32"/>
  </w:num>
  <w:num w:numId="20" w16cid:durableId="1580554488">
    <w:abstractNumId w:val="16"/>
  </w:num>
  <w:num w:numId="21" w16cid:durableId="1945532610">
    <w:abstractNumId w:val="24"/>
  </w:num>
  <w:num w:numId="22" w16cid:durableId="1820145627">
    <w:abstractNumId w:val="30"/>
  </w:num>
  <w:num w:numId="23" w16cid:durableId="461769515">
    <w:abstractNumId w:val="15"/>
  </w:num>
  <w:num w:numId="24" w16cid:durableId="887885604">
    <w:abstractNumId w:val="11"/>
  </w:num>
  <w:num w:numId="25" w16cid:durableId="483398031">
    <w:abstractNumId w:val="13"/>
  </w:num>
  <w:num w:numId="26" w16cid:durableId="1629623633">
    <w:abstractNumId w:val="20"/>
  </w:num>
  <w:num w:numId="27" w16cid:durableId="1770269126">
    <w:abstractNumId w:val="39"/>
  </w:num>
  <w:num w:numId="28" w16cid:durableId="1243372400">
    <w:abstractNumId w:val="21"/>
  </w:num>
  <w:num w:numId="29" w16cid:durableId="595867356">
    <w:abstractNumId w:val="18"/>
  </w:num>
  <w:num w:numId="30" w16cid:durableId="1343583133">
    <w:abstractNumId w:val="36"/>
  </w:num>
  <w:num w:numId="31" w16cid:durableId="236211452">
    <w:abstractNumId w:val="12"/>
  </w:num>
  <w:num w:numId="32" w16cid:durableId="326172938">
    <w:abstractNumId w:val="14"/>
  </w:num>
  <w:num w:numId="33" w16cid:durableId="2130515622">
    <w:abstractNumId w:val="5"/>
  </w:num>
  <w:num w:numId="34" w16cid:durableId="513613561">
    <w:abstractNumId w:val="17"/>
  </w:num>
  <w:num w:numId="35" w16cid:durableId="1875725717">
    <w:abstractNumId w:val="0"/>
  </w:num>
  <w:num w:numId="36" w16cid:durableId="412431353">
    <w:abstractNumId w:val="33"/>
  </w:num>
  <w:num w:numId="37" w16cid:durableId="564755948">
    <w:abstractNumId w:val="28"/>
  </w:num>
  <w:num w:numId="38" w16cid:durableId="163740520">
    <w:abstractNumId w:val="27"/>
  </w:num>
  <w:num w:numId="39" w16cid:durableId="492259047">
    <w:abstractNumId w:val="3"/>
  </w:num>
  <w:num w:numId="40" w16cid:durableId="10272183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D29"/>
    <w:rsid w:val="00640E7D"/>
    <w:rsid w:val="007D72CD"/>
    <w:rsid w:val="00A86072"/>
    <w:rsid w:val="00B87D29"/>
    <w:rsid w:val="00C756D2"/>
    <w:rsid w:val="00E73BA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19BA6B9B"/>
  <w15:chartTrackingRefBased/>
  <w15:docId w15:val="{C31FEDC6-1707-F844-86F0-A01F01033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D29"/>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7D29"/>
    <w:pPr>
      <w:ind w:left="720"/>
      <w:contextualSpacing/>
    </w:pPr>
  </w:style>
  <w:style w:type="character" w:styleId="Hyperlink">
    <w:name w:val="Hyperlink"/>
    <w:basedOn w:val="DefaultParagraphFont"/>
    <w:uiPriority w:val="99"/>
    <w:unhideWhenUsed/>
    <w:rsid w:val="00B87D29"/>
    <w:rPr>
      <w:color w:val="0563C1" w:themeColor="hyperlink"/>
      <w:u w:val="single"/>
    </w:rPr>
  </w:style>
  <w:style w:type="character" w:customStyle="1" w:styleId="apple-converted-space">
    <w:name w:val="apple-converted-space"/>
    <w:basedOn w:val="DefaultParagraphFont"/>
    <w:rsid w:val="00B87D29"/>
  </w:style>
  <w:style w:type="paragraph" w:styleId="NoSpacing">
    <w:name w:val="No Spacing"/>
    <w:uiPriority w:val="1"/>
    <w:qFormat/>
    <w:rsid w:val="00B87D29"/>
    <w:rPr>
      <w:rFonts w:ascii="Times New Roman" w:eastAsia="Times New Roman" w:hAnsi="Times New Roman" w:cs="Times New Roman"/>
      <w:kern w:val="0"/>
      <w:lang w:eastAsia="en-GB"/>
      <w14:ligatures w14:val="none"/>
    </w:rPr>
  </w:style>
  <w:style w:type="paragraph" w:styleId="FootnoteText">
    <w:name w:val="footnote text"/>
    <w:basedOn w:val="Normal"/>
    <w:link w:val="FootnoteTextChar"/>
    <w:unhideWhenUsed/>
    <w:rsid w:val="00B87D29"/>
    <w:rPr>
      <w:sz w:val="20"/>
      <w:szCs w:val="20"/>
    </w:rPr>
  </w:style>
  <w:style w:type="character" w:customStyle="1" w:styleId="FootnoteTextChar">
    <w:name w:val="Footnote Text Char"/>
    <w:basedOn w:val="DefaultParagraphFont"/>
    <w:link w:val="FootnoteText"/>
    <w:rsid w:val="00B87D29"/>
    <w:rPr>
      <w:rFonts w:ascii="Times New Roman" w:eastAsia="Times New Roman" w:hAnsi="Times New Roman" w:cs="Times New Roman"/>
      <w:kern w:val="0"/>
      <w:sz w:val="20"/>
      <w:szCs w:val="20"/>
      <w:lang w:eastAsia="en-GB"/>
      <w14:ligatures w14:val="none"/>
    </w:rPr>
  </w:style>
  <w:style w:type="character" w:styleId="FootnoteReference">
    <w:name w:val="footnote reference"/>
    <w:basedOn w:val="DefaultParagraphFont"/>
    <w:unhideWhenUsed/>
    <w:rsid w:val="00B87D29"/>
    <w:rPr>
      <w:vertAlign w:val="superscript"/>
    </w:rPr>
  </w:style>
  <w:style w:type="table" w:styleId="TableGrid">
    <w:name w:val="Table Grid"/>
    <w:basedOn w:val="TableNormal"/>
    <w:uiPriority w:val="39"/>
    <w:rsid w:val="00B87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87D29"/>
    <w:pPr>
      <w:spacing w:before="100" w:beforeAutospacing="1" w:after="100" w:afterAutospacing="1"/>
    </w:pPr>
  </w:style>
  <w:style w:type="paragraph" w:styleId="NormalWeb">
    <w:name w:val="Normal (Web)"/>
    <w:basedOn w:val="Normal"/>
    <w:uiPriority w:val="99"/>
    <w:unhideWhenUsed/>
    <w:rsid w:val="00B87D29"/>
    <w:pPr>
      <w:spacing w:before="100" w:beforeAutospacing="1" w:after="100" w:afterAutospacing="1"/>
    </w:pPr>
  </w:style>
  <w:style w:type="character" w:styleId="UnresolvedMention">
    <w:name w:val="Unresolved Mention"/>
    <w:basedOn w:val="DefaultParagraphFont"/>
    <w:uiPriority w:val="99"/>
    <w:semiHidden/>
    <w:unhideWhenUsed/>
    <w:rsid w:val="00B87D29"/>
    <w:rPr>
      <w:color w:val="605E5C"/>
      <w:shd w:val="clear" w:color="auto" w:fill="E1DFDD"/>
    </w:rPr>
  </w:style>
  <w:style w:type="character" w:styleId="FollowedHyperlink">
    <w:name w:val="FollowedHyperlink"/>
    <w:basedOn w:val="DefaultParagraphFont"/>
    <w:uiPriority w:val="99"/>
    <w:semiHidden/>
    <w:unhideWhenUsed/>
    <w:rsid w:val="00B87D29"/>
    <w:rPr>
      <w:color w:val="954F72" w:themeColor="followedHyperlink"/>
      <w:u w:val="single"/>
    </w:rPr>
  </w:style>
  <w:style w:type="numbering" w:customStyle="1" w:styleId="CurrentList1">
    <w:name w:val="Current List1"/>
    <w:uiPriority w:val="99"/>
    <w:rsid w:val="00B87D29"/>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en.wikipedia.org/wiki/Office_of_Public_Liaison"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nsarchive2.gwu.edu/NSAEBB/NSAEBB54/st06.pdf"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en.wikipedia.org/wiki/White_House_Pl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4872</Words>
  <Characters>27771</Characters>
  <Application>Microsoft Office Word</Application>
  <DocSecurity>0</DocSecurity>
  <Lines>231</Lines>
  <Paragraphs>65</Paragraphs>
  <ScaleCrop>false</ScaleCrop>
  <Company/>
  <LinksUpToDate>false</LinksUpToDate>
  <CharactersWithSpaces>32578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Miller</dc:creator>
  <cp:keywords/>
  <dc:description/>
  <cp:lastModifiedBy>Robert Miller</cp:lastModifiedBy>
  <cp:revision>1</cp:revision>
  <dcterms:created xsi:type="dcterms:W3CDTF">2023-08-10T02:54:00Z</dcterms:created>
  <dcterms:modified xsi:type="dcterms:W3CDTF">2023-08-10T02:55:00Z</dcterms:modified>
</cp:coreProperties>
</file>