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308D" w14:textId="4D5B68C3" w:rsidR="001C67D9" w:rsidRDefault="001C67D9" w:rsidP="001C67D9">
      <w:pPr>
        <w:ind w:right="142"/>
        <w:jc w:val="center"/>
        <w:rPr>
          <w:b/>
          <w:bCs/>
          <w:szCs w:val="20"/>
        </w:rPr>
      </w:pPr>
      <w:r w:rsidRPr="006E445C">
        <w:rPr>
          <w:b/>
          <w:bCs/>
          <w:i/>
          <w:iCs/>
          <w:szCs w:val="20"/>
        </w:rPr>
        <w:t xml:space="preserve">SUPPLEMENTARY DOCUMENT </w:t>
      </w:r>
      <w:r>
        <w:rPr>
          <w:b/>
          <w:bCs/>
          <w:i/>
          <w:iCs/>
          <w:szCs w:val="20"/>
        </w:rPr>
        <w:t>No. 1</w:t>
      </w:r>
      <w:r w:rsidRPr="006E445C">
        <w:rPr>
          <w:b/>
          <w:bCs/>
          <w:i/>
          <w:iCs/>
          <w:szCs w:val="20"/>
        </w:rPr>
        <w:t xml:space="preserve">, for Chapter </w:t>
      </w:r>
      <w:r>
        <w:rPr>
          <w:b/>
          <w:bCs/>
          <w:i/>
          <w:iCs/>
          <w:szCs w:val="20"/>
        </w:rPr>
        <w:t>5</w:t>
      </w:r>
      <w:r w:rsidRPr="006E445C">
        <w:rPr>
          <w:b/>
          <w:bCs/>
          <w:szCs w:val="20"/>
        </w:rPr>
        <w:t>:</w:t>
      </w:r>
    </w:p>
    <w:p w14:paraId="0F505C27" w14:textId="77777777" w:rsidR="001C67D9" w:rsidRPr="006E445C" w:rsidRDefault="001C67D9" w:rsidP="001C67D9">
      <w:pPr>
        <w:ind w:right="142"/>
        <w:jc w:val="center"/>
        <w:rPr>
          <w:b/>
          <w:bCs/>
          <w:szCs w:val="20"/>
        </w:rPr>
      </w:pPr>
      <w:r>
        <w:rPr>
          <w:b/>
          <w:bCs/>
          <w:szCs w:val="20"/>
        </w:rPr>
        <w:t>Research Funding for CIA Research, outsourced to Universities.</w:t>
      </w:r>
    </w:p>
    <w:p w14:paraId="18EC1039" w14:textId="1B78B522" w:rsidR="001C67D9" w:rsidRDefault="001C67D9" w:rsidP="001C67D9">
      <w:pPr>
        <w:ind w:firstLine="284"/>
        <w:jc w:val="both"/>
        <w:rPr>
          <w:b/>
          <w:i/>
          <w:i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This often came in ways which concealed the source, using various ‘shell-companies’. The best known were the ‘Human Ecology Foundation’, run </w:t>
      </w:r>
      <w:r w:rsidRPr="009A62CF">
        <w:rPr>
          <w:bCs/>
          <w:color w:val="000000" w:themeColor="text1"/>
          <w:lang w:val="en-US"/>
        </w:rPr>
        <w:t>by Colonel James L Monroe</w:t>
      </w:r>
      <w:r>
        <w:rPr>
          <w:bCs/>
          <w:color w:val="000000" w:themeColor="text1"/>
          <w:lang w:val="en-US"/>
        </w:rPr>
        <w:t>, formerly of US Air Force, and an expert on brain washing.</w:t>
      </w:r>
      <w:r w:rsidRPr="009A62CF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 xml:space="preserve">and the </w:t>
      </w:r>
      <w:proofErr w:type="spellStart"/>
      <w:r>
        <w:rPr>
          <w:bCs/>
          <w:color w:val="000000" w:themeColor="text1"/>
          <w:lang w:val="en-US"/>
        </w:rPr>
        <w:t>Geschi</w:t>
      </w:r>
      <w:r w:rsidR="007A3721">
        <w:rPr>
          <w:bCs/>
          <w:color w:val="000000" w:themeColor="text1"/>
          <w:lang w:val="en-US"/>
        </w:rPr>
        <w:t>ck</w:t>
      </w:r>
      <w:r>
        <w:rPr>
          <w:bCs/>
          <w:color w:val="000000" w:themeColor="text1"/>
          <w:lang w:val="en-US"/>
        </w:rPr>
        <w:t>ter</w:t>
      </w:r>
      <w:proofErr w:type="spellEnd"/>
      <w:r>
        <w:rPr>
          <w:bCs/>
          <w:color w:val="000000" w:themeColor="text1"/>
          <w:lang w:val="en-US"/>
        </w:rPr>
        <w:t xml:space="preserve"> Foundation. Researchers often had no idea of the real source of the funds. A recent publication</w:t>
      </w:r>
      <w:r>
        <w:rPr>
          <w:rStyle w:val="FootnoteReference"/>
          <w:bCs/>
          <w:color w:val="000000" w:themeColor="text1"/>
          <w:lang w:val="en-US"/>
        </w:rPr>
        <w:footnoteReference w:id="1"/>
      </w:r>
      <w:r>
        <w:rPr>
          <w:bCs/>
          <w:color w:val="000000" w:themeColor="text1"/>
          <w:lang w:val="en-US"/>
        </w:rPr>
        <w:t xml:space="preserve"> gives much detail on this, including a table of 57 projects funded by the CIA between 1961 and 1963, via the Human Ecology Fund, in one of which – I now learn - I was a research subject. I reclassify below those 57 projects roughly by subject area, with details of funds provided.</w:t>
      </w:r>
    </w:p>
    <w:p w14:paraId="33371C32" w14:textId="77777777" w:rsidR="001C67D9" w:rsidRDefault="001C67D9" w:rsidP="001C67D9">
      <w:pPr>
        <w:ind w:firstLine="284"/>
        <w:jc w:val="both"/>
        <w:rPr>
          <w:b/>
          <w:i/>
          <w:iCs/>
          <w:color w:val="000000" w:themeColor="text1"/>
          <w:lang w:val="en-US"/>
        </w:rPr>
      </w:pPr>
    </w:p>
    <w:p w14:paraId="64417A8F" w14:textId="77777777" w:rsidR="001C67D9" w:rsidRPr="006D18F4" w:rsidRDefault="001C67D9" w:rsidP="001C67D9">
      <w:pPr>
        <w:ind w:firstLine="284"/>
        <w:jc w:val="both"/>
        <w:rPr>
          <w:b/>
          <w:i/>
          <w:iCs/>
          <w:color w:val="000000" w:themeColor="text1"/>
          <w:lang w:val="en-US"/>
        </w:rPr>
      </w:pPr>
      <w:r w:rsidRPr="006D18F4">
        <w:rPr>
          <w:b/>
          <w:i/>
          <w:iCs/>
          <w:color w:val="000000" w:themeColor="text1"/>
          <w:lang w:val="en-US"/>
        </w:rPr>
        <w:t>Subject areas:</w:t>
      </w:r>
    </w:p>
    <w:p w14:paraId="3F07BC55" w14:textId="77777777" w:rsidR="001C67D9" w:rsidRPr="006D18F4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 w:rsidRPr="006D18F4">
        <w:rPr>
          <w:bCs/>
          <w:i/>
          <w:iCs/>
          <w:color w:val="000000" w:themeColor="text1"/>
          <w:lang w:val="en-US"/>
        </w:rPr>
        <w:t>Anthropology, cross-cultural studies, race, transnational psychology:</w:t>
      </w:r>
    </w:p>
    <w:p w14:paraId="26D0D070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Child rearing in three cultures: $6020</w:t>
      </w:r>
    </w:p>
    <w:p w14:paraId="33D91E12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Changing patterns in the Chinese family: $5775</w:t>
      </w:r>
    </w:p>
    <w:p w14:paraId="2B637A06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Aspects of Marquesan behavior: $700</w:t>
      </w:r>
    </w:p>
    <w:p w14:paraId="224CF7B9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Craniological racial analysis: $948.75</w:t>
      </w:r>
    </w:p>
    <w:p w14:paraId="7DC828E1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Internal migration in Puerto Rico: $</w:t>
      </w:r>
      <w:r>
        <w:rPr>
          <w:bCs/>
          <w:color w:val="000000" w:themeColor="text1"/>
          <w:lang w:val="en-US"/>
        </w:rPr>
        <w:t>1000</w:t>
      </w:r>
    </w:p>
    <w:p w14:paraId="02D5342E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Role conflict in Burma: $1190</w:t>
      </w:r>
    </w:p>
    <w:p w14:paraId="483F86AD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Comparative aspects of Chinese personality: $3000</w:t>
      </w:r>
    </w:p>
    <w:p w14:paraId="481E7D02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Treatment of psychiatric disturbances by Yoruba native practitioners: $4060</w:t>
      </w:r>
    </w:p>
    <w:p w14:paraId="54AE7E42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Attitudes of Sierra Leone students: $5000</w:t>
      </w:r>
    </w:p>
    <w:p w14:paraId="452E7D39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Behavior within a socio-cultural context: $5000</w:t>
      </w:r>
    </w:p>
    <w:p w14:paraId="2386C5FB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Anthropological identification of the determinants of Chinese </w:t>
      </w:r>
      <w:proofErr w:type="spellStart"/>
      <w:r>
        <w:rPr>
          <w:bCs/>
          <w:color w:val="000000" w:themeColor="text1"/>
          <w:lang w:val="en-US"/>
        </w:rPr>
        <w:t>behaviour</w:t>
      </w:r>
      <w:proofErr w:type="spellEnd"/>
      <w:r>
        <w:rPr>
          <w:bCs/>
          <w:color w:val="000000" w:themeColor="text1"/>
          <w:lang w:val="en-US"/>
        </w:rPr>
        <w:t>:  $48,480</w:t>
      </w:r>
    </w:p>
    <w:p w14:paraId="0465F299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Cross-cultural generality of meaning systems: $83,406</w:t>
      </w:r>
    </w:p>
    <w:p w14:paraId="561884D6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$159,579.75</w:t>
      </w:r>
    </w:p>
    <w:p w14:paraId="05ACFADC" w14:textId="77777777" w:rsidR="001C67D9" w:rsidRPr="006D18F4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 w:rsidRPr="006D18F4">
        <w:rPr>
          <w:bCs/>
          <w:i/>
          <w:iCs/>
          <w:color w:val="000000" w:themeColor="text1"/>
          <w:lang w:val="en-US"/>
        </w:rPr>
        <w:t>Personality:</w:t>
      </w:r>
    </w:p>
    <w:p w14:paraId="582079BA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Comparative study of Chinese personality: $3000</w:t>
      </w:r>
    </w:p>
    <w:p w14:paraId="70EAAA10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Effects of personality on drug reactions:  $12,900</w:t>
      </w:r>
    </w:p>
    <w:p w14:paraId="758B0B50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Physique &amp; psychological function: $39,000</w:t>
      </w:r>
    </w:p>
    <w:p w14:paraId="723E04A7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Comparative learning of different personality types: $47,832</w:t>
      </w:r>
    </w:p>
    <w:p w14:paraId="50457FF7" w14:textId="77777777" w:rsidR="001C67D9" w:rsidRPr="006D18F4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6D18F4">
        <w:rPr>
          <w:bCs/>
          <w:color w:val="000000" w:themeColor="text1"/>
          <w:lang w:val="en-US"/>
        </w:rPr>
        <w:t>Implications of a hypothesized congruence between personality systems: $50,000</w:t>
      </w:r>
    </w:p>
    <w:p w14:paraId="154B05F8" w14:textId="77777777" w:rsidR="001C67D9" w:rsidRPr="00D75767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$152,732</w:t>
      </w:r>
    </w:p>
    <w:p w14:paraId="7A30A965" w14:textId="77777777" w:rsidR="001C67D9" w:rsidRPr="006D18F4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 w:rsidRPr="006D18F4">
        <w:rPr>
          <w:bCs/>
          <w:i/>
          <w:iCs/>
          <w:color w:val="000000" w:themeColor="text1"/>
          <w:lang w:val="en-US"/>
        </w:rPr>
        <w:t>Publication, publicity, planning meetings:</w:t>
      </w:r>
    </w:p>
    <w:p w14:paraId="37DF91A3" w14:textId="77777777" w:rsidR="001C67D9" w:rsidRPr="00BA318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Three workshops: $1500</w:t>
      </w:r>
    </w:p>
    <w:p w14:paraId="16E2DD21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Publications of </w:t>
      </w:r>
      <w:r>
        <w:rPr>
          <w:bCs/>
          <w:i/>
          <w:iCs/>
          <w:color w:val="000000" w:themeColor="text1"/>
          <w:lang w:val="en-US"/>
        </w:rPr>
        <w:t>International Resources in Clinical Psychology</w:t>
      </w:r>
      <w:r>
        <w:rPr>
          <w:bCs/>
          <w:color w:val="000000" w:themeColor="text1"/>
          <w:lang w:val="en-US"/>
        </w:rPr>
        <w:t>: $5000</w:t>
      </w:r>
    </w:p>
    <w:p w14:paraId="1849F656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Interdisciplinary conference program: $116,116</w:t>
      </w:r>
    </w:p>
    <w:p w14:paraId="687BEF52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Review and newsletter: Transcultural research in Mental Health Problems: $3000</w:t>
      </w:r>
    </w:p>
    <w:p w14:paraId="759911D3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$125,616</w:t>
      </w:r>
    </w:p>
    <w:p w14:paraId="0C4DC138" w14:textId="77777777" w:rsidR="001C67D9" w:rsidRDefault="001C67D9" w:rsidP="001C67D9">
      <w:pPr>
        <w:ind w:firstLine="284"/>
        <w:jc w:val="both"/>
        <w:rPr>
          <w:b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Psychology</w:t>
      </w:r>
      <w:r>
        <w:rPr>
          <w:bCs/>
          <w:color w:val="000000" w:themeColor="text1"/>
          <w:lang w:val="en-US"/>
        </w:rPr>
        <w:t>:</w:t>
      </w:r>
    </w:p>
    <w:p w14:paraId="1DFA34AC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5F212F">
        <w:rPr>
          <w:bCs/>
          <w:color w:val="000000" w:themeColor="text1"/>
          <w:lang w:val="en-US"/>
        </w:rPr>
        <w:t xml:space="preserve">Psychological effects of </w:t>
      </w:r>
      <w:proofErr w:type="gramStart"/>
      <w:r w:rsidRPr="005F212F">
        <w:rPr>
          <w:bCs/>
          <w:color w:val="000000" w:themeColor="text1"/>
          <w:lang w:val="en-US"/>
        </w:rPr>
        <w:t>circumcision :</w:t>
      </w:r>
      <w:proofErr w:type="gramEnd"/>
      <w:r w:rsidRPr="005F212F">
        <w:rPr>
          <w:bCs/>
          <w:color w:val="000000" w:themeColor="text1"/>
          <w:lang w:val="en-US"/>
        </w:rPr>
        <w:t xml:space="preserve"> $500</w:t>
      </w:r>
    </w:p>
    <w:p w14:paraId="22C36E39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5F212F">
        <w:rPr>
          <w:bCs/>
          <w:color w:val="000000" w:themeColor="text1"/>
          <w:lang w:val="en-US"/>
        </w:rPr>
        <w:t>Self-image and reaction to isolation: $1058</w:t>
      </w:r>
    </w:p>
    <w:p w14:paraId="3E683BFA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5F212F">
        <w:rPr>
          <w:bCs/>
          <w:color w:val="000000" w:themeColor="text1"/>
          <w:lang w:val="en-US"/>
        </w:rPr>
        <w:t>Studies in the psychology of aging: $6700</w:t>
      </w:r>
    </w:p>
    <w:p w14:paraId="3FD1B34C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5F212F">
        <w:rPr>
          <w:bCs/>
          <w:color w:val="000000" w:themeColor="text1"/>
          <w:lang w:val="en-US"/>
        </w:rPr>
        <w:t xml:space="preserve">Studies of small group </w:t>
      </w:r>
      <w:proofErr w:type="spellStart"/>
      <w:r w:rsidRPr="005F212F">
        <w:rPr>
          <w:bCs/>
          <w:color w:val="000000" w:themeColor="text1"/>
          <w:lang w:val="en-US"/>
        </w:rPr>
        <w:t>behaviour</w:t>
      </w:r>
      <w:proofErr w:type="spellEnd"/>
      <w:r w:rsidRPr="005F212F">
        <w:rPr>
          <w:bCs/>
          <w:color w:val="000000" w:themeColor="text1"/>
          <w:lang w:val="en-US"/>
        </w:rPr>
        <w:t>: $8500</w:t>
      </w:r>
    </w:p>
    <w:p w14:paraId="6AD83D67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5F212F">
        <w:rPr>
          <w:bCs/>
          <w:color w:val="000000" w:themeColor="text1"/>
          <w:lang w:val="en-US"/>
        </w:rPr>
        <w:t>Experiments in extrasensory perception:  $8579</w:t>
      </w:r>
    </w:p>
    <w:p w14:paraId="04B88D9C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5F212F">
        <w:rPr>
          <w:bCs/>
          <w:color w:val="000000" w:themeColor="text1"/>
          <w:lang w:val="en-US"/>
        </w:rPr>
        <w:t>Measurement of motivation: $26,030</w:t>
      </w:r>
    </w:p>
    <w:p w14:paraId="371D5072" w14:textId="77777777" w:rsidR="001C67D9" w:rsidRPr="005F212F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5F212F">
        <w:rPr>
          <w:bCs/>
          <w:color w:val="000000" w:themeColor="text1"/>
          <w:lang w:val="en-US"/>
        </w:rPr>
        <w:t>Pattern recognition:  $45,000</w:t>
      </w:r>
    </w:p>
    <w:p w14:paraId="7AA3F6C8" w14:textId="77777777" w:rsidR="001C67D9" w:rsidRPr="005F212F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 w:rsidRPr="005F212F">
        <w:rPr>
          <w:b/>
          <w:color w:val="000000" w:themeColor="text1"/>
          <w:lang w:val="en-US"/>
        </w:rPr>
        <w:t>$96,367</w:t>
      </w:r>
    </w:p>
    <w:p w14:paraId="7F3F60E5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lastRenderedPageBreak/>
        <w:t>I</w:t>
      </w:r>
      <w:r w:rsidRPr="005278C6">
        <w:rPr>
          <w:bCs/>
          <w:i/>
          <w:iCs/>
          <w:color w:val="000000" w:themeColor="text1"/>
          <w:lang w:val="en-US"/>
        </w:rPr>
        <w:t>nstitutional contacts:</w:t>
      </w:r>
    </w:p>
    <w:p w14:paraId="3D753657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Academy of Science for East Africa: $500</w:t>
      </w:r>
    </w:p>
    <w:p w14:paraId="54B278E7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African Research Foundation: $1000</w:t>
      </w:r>
    </w:p>
    <w:p w14:paraId="5DD512D4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Three workshops: $1500</w:t>
      </w:r>
    </w:p>
    <w:p w14:paraId="524031D8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Panoramic Research Inc: $80,000</w:t>
      </w:r>
    </w:p>
    <w:p w14:paraId="03C51BB7" w14:textId="77777777" w:rsidR="001C67D9" w:rsidRPr="00D8215C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 w:rsidRPr="00D8215C">
        <w:rPr>
          <w:b/>
          <w:color w:val="000000" w:themeColor="text1"/>
          <w:lang w:val="en-US"/>
        </w:rPr>
        <w:t xml:space="preserve">$83,000 </w:t>
      </w:r>
    </w:p>
    <w:p w14:paraId="3BC4F2B4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Psychiatry:</w:t>
      </w:r>
    </w:p>
    <w:p w14:paraId="0D9FB836" w14:textId="77777777" w:rsidR="001C67D9" w:rsidRPr="00A25492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A25492">
        <w:rPr>
          <w:bCs/>
          <w:color w:val="000000" w:themeColor="text1"/>
          <w:lang w:val="en-US"/>
        </w:rPr>
        <w:t>Identification of individuals prone to schizophrenia: $10, 046</w:t>
      </w:r>
    </w:p>
    <w:p w14:paraId="436ABAC5" w14:textId="77777777" w:rsidR="001C67D9" w:rsidRPr="00A25492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A25492">
        <w:rPr>
          <w:bCs/>
          <w:color w:val="000000" w:themeColor="text1"/>
          <w:lang w:val="en-US"/>
        </w:rPr>
        <w:t>Mental illness and identity: $16,479</w:t>
      </w:r>
    </w:p>
    <w:p w14:paraId="708BF885" w14:textId="77777777" w:rsidR="001C67D9" w:rsidRPr="00A25492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A25492">
        <w:rPr>
          <w:bCs/>
          <w:color w:val="000000" w:themeColor="text1"/>
          <w:lang w:val="en-US"/>
        </w:rPr>
        <w:t>Psychiatric rating scales: $22,551</w:t>
      </w:r>
    </w:p>
    <w:p w14:paraId="44CA082B" w14:textId="77777777" w:rsidR="001C67D9" w:rsidRPr="00A25492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A25492">
        <w:rPr>
          <w:bCs/>
          <w:color w:val="000000" w:themeColor="text1"/>
          <w:lang w:val="en-US"/>
        </w:rPr>
        <w:t>Institute for experimental psychiatry: $30,000</w:t>
      </w:r>
    </w:p>
    <w:p w14:paraId="15A82B39" w14:textId="77777777" w:rsidR="001C67D9" w:rsidRPr="00A25492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 w:rsidRPr="00A25492">
        <w:rPr>
          <w:b/>
          <w:color w:val="000000" w:themeColor="text1"/>
          <w:lang w:val="en-US"/>
        </w:rPr>
        <w:t>$79,076</w:t>
      </w:r>
    </w:p>
    <w:p w14:paraId="6F8ED5C3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Sociology:</w:t>
      </w:r>
    </w:p>
    <w:p w14:paraId="55AB928C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Aspects of </w:t>
      </w:r>
      <w:proofErr w:type="gramStart"/>
      <w:r>
        <w:rPr>
          <w:bCs/>
          <w:color w:val="000000" w:themeColor="text1"/>
          <w:lang w:val="en-US"/>
        </w:rPr>
        <w:t>Upper Class</w:t>
      </w:r>
      <w:proofErr w:type="gramEnd"/>
      <w:r>
        <w:rPr>
          <w:bCs/>
          <w:color w:val="000000" w:themeColor="text1"/>
          <w:lang w:val="en-US"/>
        </w:rPr>
        <w:t xml:space="preserve"> culture among the internationalized elite of Japan: $3000</w:t>
      </w:r>
    </w:p>
    <w:p w14:paraId="3221F6AD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A restudy of Levittown, New York: $4525</w:t>
      </w:r>
    </w:p>
    <w:p w14:paraId="5C012150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Factors that cause individual to seek medical aid: $4500</w:t>
      </w:r>
    </w:p>
    <w:p w14:paraId="3267EB6E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Computer simulation of a simple society: $7500</w:t>
      </w:r>
    </w:p>
    <w:p w14:paraId="57BFADFB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Neighborhood family clinics (Harlem): $32,817</w:t>
      </w:r>
    </w:p>
    <w:p w14:paraId="6F8259E9" w14:textId="77777777" w:rsidR="001C67D9" w:rsidRPr="00A25492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$52,342</w:t>
      </w:r>
    </w:p>
    <w:p w14:paraId="76C036C7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Computer science:</w:t>
      </w:r>
    </w:p>
    <w:p w14:paraId="4702694D" w14:textId="77777777" w:rsidR="001C67D9" w:rsidRPr="00E318A0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Artificial intelligence: </w:t>
      </w:r>
      <w:r w:rsidRPr="00827DBB">
        <w:rPr>
          <w:b/>
          <w:color w:val="000000" w:themeColor="text1"/>
          <w:lang w:val="en-US"/>
        </w:rPr>
        <w:t>$40,000</w:t>
      </w:r>
    </w:p>
    <w:p w14:paraId="428E964D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 w:rsidRPr="004B1AAC">
        <w:rPr>
          <w:bCs/>
          <w:i/>
          <w:iCs/>
          <w:color w:val="000000" w:themeColor="text1"/>
          <w:lang w:val="en-US"/>
        </w:rPr>
        <w:t>Genetics/</w:t>
      </w:r>
      <w:proofErr w:type="spellStart"/>
      <w:r w:rsidRPr="004B1AAC">
        <w:rPr>
          <w:bCs/>
          <w:i/>
          <w:iCs/>
          <w:color w:val="000000" w:themeColor="text1"/>
          <w:lang w:val="en-US"/>
        </w:rPr>
        <w:t>Maths</w:t>
      </w:r>
      <w:proofErr w:type="spellEnd"/>
      <w:r w:rsidRPr="004B1AAC">
        <w:rPr>
          <w:bCs/>
          <w:i/>
          <w:iCs/>
          <w:color w:val="000000" w:themeColor="text1"/>
          <w:lang w:val="en-US"/>
        </w:rPr>
        <w:t>:</w:t>
      </w:r>
    </w:p>
    <w:p w14:paraId="7328CDF4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Study of the genetic code: </w:t>
      </w:r>
      <w:r w:rsidRPr="00827DBB">
        <w:rPr>
          <w:b/>
          <w:color w:val="000000" w:themeColor="text1"/>
          <w:lang w:val="en-US"/>
        </w:rPr>
        <w:t>$35,000</w:t>
      </w:r>
    </w:p>
    <w:p w14:paraId="7F71FC81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Politics:</w:t>
      </w:r>
    </w:p>
    <w:p w14:paraId="52F0CC3C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Antecedents of revolution: $1500</w:t>
      </w:r>
    </w:p>
    <w:p w14:paraId="7AD7FEDF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Emerging socio-political roles of scientists and managers in the USSR: $5000</w:t>
      </w:r>
    </w:p>
    <w:p w14:paraId="4B59B27D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Hungarian refugees in Netherlands $1611</w:t>
      </w:r>
    </w:p>
    <w:p w14:paraId="4B213A74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Fallout shelters and attitudes towards nuclear war: $2500</w:t>
      </w:r>
    </w:p>
    <w:p w14:paraId="54CC5433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Volume on Soviet psychology:  $5000</w:t>
      </w:r>
    </w:p>
    <w:p w14:paraId="3DC6FD1F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Emerging socio-political roles of scientists and managers in the USSR: $5000</w:t>
      </w:r>
    </w:p>
    <w:p w14:paraId="15E96AE0" w14:textId="77777777" w:rsidR="001C67D9" w:rsidRPr="00873B2C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$20,611</w:t>
      </w:r>
    </w:p>
    <w:p w14:paraId="36B5DA55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 w:rsidRPr="00BE6C2C">
        <w:rPr>
          <w:bCs/>
          <w:i/>
          <w:iCs/>
          <w:color w:val="000000" w:themeColor="text1"/>
          <w:lang w:val="en-US"/>
        </w:rPr>
        <w:t>Child psychol</w:t>
      </w:r>
      <w:r>
        <w:rPr>
          <w:bCs/>
          <w:i/>
          <w:iCs/>
          <w:color w:val="000000" w:themeColor="text1"/>
          <w:lang w:val="en-US"/>
        </w:rPr>
        <w:t>:</w:t>
      </w:r>
    </w:p>
    <w:p w14:paraId="7985C93D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 w:rsidRPr="00D25732">
        <w:rPr>
          <w:bCs/>
          <w:color w:val="000000" w:themeColor="text1"/>
          <w:lang w:val="en-US"/>
        </w:rPr>
        <w:t>Conceptual development in children &amp; young adults: $2250</w:t>
      </w:r>
    </w:p>
    <w:p w14:paraId="1C862B9D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Child-rearing antecedents of dependency and affiliation: $2525</w:t>
      </w:r>
    </w:p>
    <w:p w14:paraId="6243E2A6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Child rearing in three cultures: $6020</w:t>
      </w:r>
    </w:p>
    <w:p w14:paraId="615AF87B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Changing patterns in the Chinese family: $5775</w:t>
      </w:r>
    </w:p>
    <w:p w14:paraId="79FB8263" w14:textId="77777777" w:rsidR="001C67D9" w:rsidRPr="005E0999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$16570</w:t>
      </w:r>
    </w:p>
    <w:p w14:paraId="40C60BE6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Methods and reviews of psychophysiology:</w:t>
      </w:r>
    </w:p>
    <w:p w14:paraId="08C33AD1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Instrumentation in psychophysiology:  $1000</w:t>
      </w:r>
    </w:p>
    <w:p w14:paraId="44B4299C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Review of research on sleep $2500</w:t>
      </w:r>
    </w:p>
    <w:p w14:paraId="4EAD1CAA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Psychophysiological analog information by digital computer:  $2505</w:t>
      </w:r>
    </w:p>
    <w:p w14:paraId="62317B2D" w14:textId="77777777" w:rsidR="001C67D9" w:rsidRPr="007009E3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$6005</w:t>
      </w:r>
    </w:p>
    <w:p w14:paraId="1F4F49E3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W</w:t>
      </w:r>
      <w:r w:rsidRPr="00711D45">
        <w:rPr>
          <w:bCs/>
          <w:i/>
          <w:iCs/>
          <w:color w:val="000000" w:themeColor="text1"/>
          <w:lang w:val="en-US"/>
        </w:rPr>
        <w:t>riting, graphology:</w:t>
      </w:r>
    </w:p>
    <w:p w14:paraId="3FD24974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Journal </w:t>
      </w:r>
      <w:proofErr w:type="spellStart"/>
      <w:r>
        <w:rPr>
          <w:bCs/>
          <w:i/>
          <w:iCs/>
          <w:color w:val="000000" w:themeColor="text1"/>
          <w:lang w:val="en-US"/>
        </w:rPr>
        <w:t>Graphologische</w:t>
      </w:r>
      <w:proofErr w:type="spellEnd"/>
      <w:r>
        <w:rPr>
          <w:bCs/>
          <w:i/>
          <w:iCs/>
          <w:color w:val="000000" w:themeColor="text1"/>
          <w:lang w:val="en-US"/>
        </w:rPr>
        <w:t xml:space="preserve"> </w:t>
      </w:r>
      <w:proofErr w:type="spellStart"/>
      <w:r>
        <w:rPr>
          <w:bCs/>
          <w:i/>
          <w:iCs/>
          <w:color w:val="000000" w:themeColor="text1"/>
          <w:lang w:val="en-US"/>
        </w:rPr>
        <w:t>Schriftenreithe</w:t>
      </w:r>
      <w:proofErr w:type="spellEnd"/>
      <w:r>
        <w:rPr>
          <w:bCs/>
          <w:color w:val="000000" w:themeColor="text1"/>
          <w:lang w:val="en-US"/>
        </w:rPr>
        <w:t>: $1470</w:t>
      </w:r>
    </w:p>
    <w:p w14:paraId="0158C5A1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Book: The psychology of writing: $2000</w:t>
      </w:r>
    </w:p>
    <w:p w14:paraId="45A266D6" w14:textId="77777777" w:rsidR="001C67D9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 xml:space="preserve">Creation and publication of </w:t>
      </w:r>
      <w:proofErr w:type="spellStart"/>
      <w:r>
        <w:rPr>
          <w:bCs/>
          <w:i/>
          <w:iCs/>
          <w:color w:val="000000" w:themeColor="text1"/>
          <w:lang w:val="en-US"/>
        </w:rPr>
        <w:t>Bioelectrics</w:t>
      </w:r>
      <w:proofErr w:type="spellEnd"/>
      <w:r>
        <w:rPr>
          <w:bCs/>
          <w:i/>
          <w:iCs/>
          <w:color w:val="000000" w:themeColor="text1"/>
          <w:lang w:val="en-US"/>
        </w:rPr>
        <w:t xml:space="preserve"> Directory</w:t>
      </w:r>
      <w:r>
        <w:rPr>
          <w:bCs/>
          <w:color w:val="000000" w:themeColor="text1"/>
          <w:lang w:val="en-US"/>
        </w:rPr>
        <w:t>: $2500</w:t>
      </w:r>
    </w:p>
    <w:p w14:paraId="0250062D" w14:textId="77777777" w:rsidR="001C67D9" w:rsidRPr="00813A12" w:rsidRDefault="001C67D9" w:rsidP="001C67D9">
      <w:pPr>
        <w:ind w:left="284" w:firstLine="284"/>
        <w:jc w:val="both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$5970</w:t>
      </w:r>
    </w:p>
    <w:p w14:paraId="5309908A" w14:textId="77777777" w:rsidR="001C67D9" w:rsidRDefault="001C67D9" w:rsidP="001C67D9">
      <w:pPr>
        <w:ind w:firstLine="284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Intelligence methods:</w:t>
      </w:r>
    </w:p>
    <w:p w14:paraId="30FACDB6" w14:textId="77777777" w:rsidR="001C67D9" w:rsidRPr="001E5B07" w:rsidRDefault="001C67D9" w:rsidP="001C67D9">
      <w:pPr>
        <w:ind w:left="284" w:firstLine="284"/>
        <w:jc w:val="both"/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t>Self-instruction language program</w:t>
      </w:r>
      <w:r w:rsidRPr="00827DBB">
        <w:rPr>
          <w:b/>
          <w:color w:val="000000" w:themeColor="text1"/>
          <w:lang w:val="en-US"/>
        </w:rPr>
        <w:t>:  $2456</w:t>
      </w:r>
    </w:p>
    <w:p w14:paraId="7CEF1CA3" w14:textId="77777777" w:rsidR="007D72CD" w:rsidRDefault="007D72CD"/>
    <w:sectPr w:rsidR="007D72CD" w:rsidSect="00E73BA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19A7" w14:textId="77777777" w:rsidR="00D6684A" w:rsidRDefault="00D6684A" w:rsidP="001C67D9">
      <w:r>
        <w:separator/>
      </w:r>
    </w:p>
  </w:endnote>
  <w:endnote w:type="continuationSeparator" w:id="0">
    <w:p w14:paraId="4EF5E636" w14:textId="77777777" w:rsidR="00D6684A" w:rsidRDefault="00D6684A" w:rsidP="001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87BB" w14:textId="77777777" w:rsidR="00D6684A" w:rsidRDefault="00D6684A" w:rsidP="001C67D9">
      <w:r>
        <w:separator/>
      </w:r>
    </w:p>
  </w:footnote>
  <w:footnote w:type="continuationSeparator" w:id="0">
    <w:p w14:paraId="1774C1D2" w14:textId="77777777" w:rsidR="00D6684A" w:rsidRDefault="00D6684A" w:rsidP="001C67D9">
      <w:r>
        <w:continuationSeparator/>
      </w:r>
    </w:p>
  </w:footnote>
  <w:footnote w:id="1">
    <w:p w14:paraId="20B285DA" w14:textId="77777777" w:rsidR="001C67D9" w:rsidRPr="00FB01E7" w:rsidRDefault="001C67D9" w:rsidP="001C67D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Price DH (2007) Buying a piece of anthropology: Human Ecology and unwitting anthropological research by the CIA. </w:t>
      </w:r>
      <w:r>
        <w:rPr>
          <w:i/>
          <w:iCs/>
          <w:lang w:val="en-US"/>
        </w:rPr>
        <w:t xml:space="preserve">Anthropology Today </w:t>
      </w:r>
      <w:r>
        <w:rPr>
          <w:b/>
          <w:bCs/>
          <w:lang w:val="en-US"/>
        </w:rPr>
        <w:t>23,</w:t>
      </w:r>
      <w:r>
        <w:rPr>
          <w:lang w:val="en-US"/>
        </w:rPr>
        <w:t xml:space="preserve"> 8-13; </w:t>
      </w:r>
      <w:r>
        <w:rPr>
          <w:b/>
          <w:bCs/>
          <w:lang w:val="en-US"/>
        </w:rPr>
        <w:t>27,</w:t>
      </w:r>
      <w:r>
        <w:rPr>
          <w:lang w:val="en-US"/>
        </w:rPr>
        <w:t xml:space="preserve"> 17-23.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D9"/>
    <w:rsid w:val="001C67D9"/>
    <w:rsid w:val="007A3721"/>
    <w:rsid w:val="007D72CD"/>
    <w:rsid w:val="00A86072"/>
    <w:rsid w:val="00C756D2"/>
    <w:rsid w:val="00CE53BD"/>
    <w:rsid w:val="00D6684A"/>
    <w:rsid w:val="00E7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AA9B1"/>
  <w15:chartTrackingRefBased/>
  <w15:docId w15:val="{8F8F9B80-6E53-D741-AD6F-119459B1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D9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67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67D9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C6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2022</Words>
  <Characters>2022</Characters>
  <Application>Microsoft Office Word</Application>
  <DocSecurity>0</DocSecurity>
  <Lines>2022</Lines>
  <Paragraphs>2021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Miller</dc:creator>
  <cp:keywords/>
  <dc:description/>
  <cp:lastModifiedBy>Robert Miller</cp:lastModifiedBy>
  <cp:revision>2</cp:revision>
  <dcterms:created xsi:type="dcterms:W3CDTF">2023-08-02T01:14:00Z</dcterms:created>
  <dcterms:modified xsi:type="dcterms:W3CDTF">2023-08-03T08:22:00Z</dcterms:modified>
</cp:coreProperties>
</file>